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4F4E6" w14:textId="77777777" w:rsidR="00DA15DA" w:rsidRDefault="008B1136">
      <w:pPr>
        <w:spacing w:line="397" w:lineRule="auto"/>
        <w:jc w:val="center"/>
        <w:rPr>
          <w:b/>
          <w:sz w:val="88"/>
          <w:szCs w:val="88"/>
        </w:rPr>
      </w:pPr>
      <w:r>
        <w:rPr>
          <w:b/>
          <w:sz w:val="88"/>
          <w:szCs w:val="88"/>
        </w:rPr>
        <w:t>Møtereferat</w:t>
      </w:r>
    </w:p>
    <w:p w14:paraId="5F83CA4F" w14:textId="332A72CD" w:rsidR="00DA15DA" w:rsidRDefault="008B1136">
      <w:pPr>
        <w:spacing w:line="397" w:lineRule="auto"/>
        <w:jc w:val="center"/>
        <w:rPr>
          <w:sz w:val="48"/>
          <w:szCs w:val="48"/>
        </w:rPr>
      </w:pPr>
      <w:r>
        <w:rPr>
          <w:sz w:val="48"/>
          <w:szCs w:val="48"/>
        </w:rPr>
        <w:t>Styremøte 04</w:t>
      </w:r>
      <w:r>
        <w:rPr>
          <w:sz w:val="48"/>
          <w:szCs w:val="48"/>
        </w:rPr>
        <w:t>.02</w:t>
      </w:r>
      <w:r>
        <w:rPr>
          <w:sz w:val="48"/>
          <w:szCs w:val="48"/>
        </w:rPr>
        <w:t>.20</w:t>
      </w:r>
      <w:r>
        <w:rPr>
          <w:noProof/>
          <w:sz w:val="48"/>
          <w:szCs w:val="48"/>
        </w:rPr>
        <w:drawing>
          <wp:inline distT="114300" distB="114300" distL="114300" distR="114300" wp14:anchorId="68510507" wp14:editId="073AC1BA">
            <wp:extent cx="3371850" cy="33718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371850" cy="3371850"/>
                    </a:xfrm>
                    <a:prstGeom prst="rect">
                      <a:avLst/>
                    </a:prstGeom>
                    <a:ln/>
                  </pic:spPr>
                </pic:pic>
              </a:graphicData>
            </a:graphic>
          </wp:inline>
        </w:drawing>
      </w:r>
    </w:p>
    <w:p w14:paraId="5DF51FB9" w14:textId="77777777" w:rsidR="00DA15DA" w:rsidRDefault="00DA15DA">
      <w:pPr>
        <w:rPr>
          <w:sz w:val="48"/>
          <w:szCs w:val="48"/>
        </w:rPr>
      </w:pPr>
    </w:p>
    <w:p w14:paraId="1FCEF30C" w14:textId="77777777" w:rsidR="00DA15DA" w:rsidRDefault="00DA15DA">
      <w:pPr>
        <w:rPr>
          <w:sz w:val="48"/>
          <w:szCs w:val="48"/>
        </w:rPr>
      </w:pPr>
    </w:p>
    <w:tbl>
      <w:tblPr>
        <w:tblStyle w:val="a"/>
        <w:tblW w:w="8865" w:type="dxa"/>
        <w:tblInd w:w="0" w:type="dxa"/>
        <w:tblLayout w:type="fixed"/>
        <w:tblLook w:val="0600" w:firstRow="0" w:lastRow="0" w:firstColumn="0" w:lastColumn="0" w:noHBand="1" w:noVBand="1"/>
      </w:tblPr>
      <w:tblGrid>
        <w:gridCol w:w="5055"/>
        <w:gridCol w:w="3810"/>
      </w:tblGrid>
      <w:tr w:rsidR="00DA15DA" w14:paraId="3CF5764C" w14:textId="77777777">
        <w:trPr>
          <w:trHeight w:val="800"/>
        </w:trPr>
        <w:tc>
          <w:tcPr>
            <w:tcW w:w="5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4EC9FB" w14:textId="6F606272" w:rsidR="00DA15DA" w:rsidRDefault="008B1136">
            <w:pPr>
              <w:spacing w:line="345" w:lineRule="auto"/>
            </w:pPr>
            <w:r>
              <w:rPr>
                <w:b/>
              </w:rPr>
              <w:t>Dato:</w:t>
            </w:r>
            <w:r>
              <w:t xml:space="preserve"> </w:t>
            </w:r>
            <w:r w:rsidR="00233610">
              <w:t>04.02.20</w:t>
            </w:r>
          </w:p>
          <w:p w14:paraId="26A78BFC" w14:textId="77777777" w:rsidR="00DA15DA" w:rsidRDefault="00DA15DA"/>
        </w:tc>
        <w:tc>
          <w:tcPr>
            <w:tcW w:w="3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B2084F" w14:textId="2EE22403" w:rsidR="00DA15DA" w:rsidRPr="00233610" w:rsidRDefault="008B1136">
            <w:pPr>
              <w:spacing w:line="345" w:lineRule="auto"/>
              <w:rPr>
                <w:bCs/>
              </w:rPr>
            </w:pPr>
            <w:r>
              <w:rPr>
                <w:b/>
              </w:rPr>
              <w:t xml:space="preserve">Møteleder: </w:t>
            </w:r>
            <w:r w:rsidR="00233610">
              <w:rPr>
                <w:bCs/>
              </w:rPr>
              <w:t>Aurora Buan</w:t>
            </w:r>
          </w:p>
        </w:tc>
      </w:tr>
      <w:tr w:rsidR="00DA15DA" w14:paraId="34A7D9A2" w14:textId="77777777">
        <w:trPr>
          <w:trHeight w:val="540"/>
        </w:trPr>
        <w:tc>
          <w:tcPr>
            <w:tcW w:w="5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C812E8" w14:textId="43353D53" w:rsidR="00DA15DA" w:rsidRDefault="008B1136">
            <w:pPr>
              <w:spacing w:line="345" w:lineRule="auto"/>
            </w:pPr>
            <w:r>
              <w:rPr>
                <w:b/>
              </w:rPr>
              <w:t>Sted</w:t>
            </w:r>
            <w:r>
              <w:t xml:space="preserve">: </w:t>
            </w:r>
            <w:r w:rsidR="00233610">
              <w:t>Skatval</w:t>
            </w:r>
          </w:p>
        </w:tc>
        <w:tc>
          <w:tcPr>
            <w:tcW w:w="3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8A2B32" w14:textId="348C45F5" w:rsidR="00DA15DA" w:rsidRDefault="008B1136">
            <w:pPr>
              <w:spacing w:line="345" w:lineRule="auto"/>
            </w:pPr>
            <w:r>
              <w:rPr>
                <w:b/>
              </w:rPr>
              <w:t>Referent:</w:t>
            </w:r>
            <w:r>
              <w:t xml:space="preserve"> </w:t>
            </w:r>
            <w:r w:rsidR="00233610">
              <w:t>Marte Finseraas</w:t>
            </w:r>
          </w:p>
        </w:tc>
      </w:tr>
    </w:tbl>
    <w:p w14:paraId="2654E5BC" w14:textId="77777777" w:rsidR="00DA15DA" w:rsidRDefault="00DA15DA"/>
    <w:p w14:paraId="21FE1485" w14:textId="77777777" w:rsidR="00DA15DA" w:rsidRDefault="00DA15DA"/>
    <w:tbl>
      <w:tblPr>
        <w:tblStyle w:val="a0"/>
        <w:tblW w:w="8865" w:type="dxa"/>
        <w:tblInd w:w="0" w:type="dxa"/>
        <w:tblLayout w:type="fixed"/>
        <w:tblLook w:val="0600" w:firstRow="0" w:lastRow="0" w:firstColumn="0" w:lastColumn="0" w:noHBand="1" w:noVBand="1"/>
      </w:tblPr>
      <w:tblGrid>
        <w:gridCol w:w="6045"/>
        <w:gridCol w:w="2820"/>
      </w:tblGrid>
      <w:tr w:rsidR="00DA15DA" w14:paraId="70A9BACB" w14:textId="77777777">
        <w:trPr>
          <w:trHeight w:val="1040"/>
        </w:trPr>
        <w:tc>
          <w:tcPr>
            <w:tcW w:w="6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660723" w14:textId="1480562B" w:rsidR="00DA15DA" w:rsidRDefault="008B1136">
            <w:pPr>
              <w:spacing w:line="345" w:lineRule="auto"/>
            </w:pPr>
            <w:proofErr w:type="gramStart"/>
            <w:r>
              <w:t>Tilstede</w:t>
            </w:r>
            <w:proofErr w:type="gramEnd"/>
            <w:r>
              <w:t>:</w:t>
            </w:r>
          </w:p>
          <w:p w14:paraId="1A766319" w14:textId="4AC487C1" w:rsidR="00233610" w:rsidRDefault="00233610">
            <w:pPr>
              <w:spacing w:line="345" w:lineRule="auto"/>
              <w:rPr>
                <w:rFonts w:ascii="Times New Roman" w:eastAsia="Times New Roman" w:hAnsi="Times New Roman" w:cs="Times New Roman"/>
                <w:sz w:val="24"/>
                <w:szCs w:val="24"/>
              </w:rPr>
            </w:pPr>
            <w:r>
              <w:rPr>
                <w:sz w:val="24"/>
                <w:szCs w:val="24"/>
              </w:rPr>
              <w:t>Nina, Anne, Signe, Marion, Anne, Marthe, Aurora, Lena, Anja, Marte, Eva, Gurli, Anne Martine, Viktoria, Ingrid</w:t>
            </w:r>
          </w:p>
          <w:p w14:paraId="042C94DF" w14:textId="77777777" w:rsidR="00DA15DA" w:rsidRDefault="00DA15DA">
            <w:pPr>
              <w:spacing w:line="345" w:lineRule="auto"/>
            </w:pPr>
          </w:p>
        </w:tc>
        <w:tc>
          <w:tcPr>
            <w:tcW w:w="2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57E99B" w14:textId="77777777" w:rsidR="00DA15DA" w:rsidRDefault="008B1136">
            <w:pPr>
              <w:spacing w:line="345" w:lineRule="auto"/>
            </w:pPr>
            <w:r>
              <w:lastRenderedPageBreak/>
              <w:t>Sendes til: alle i styret</w:t>
            </w:r>
          </w:p>
        </w:tc>
      </w:tr>
      <w:tr w:rsidR="00DA15DA" w14:paraId="4D046DCD" w14:textId="77777777">
        <w:trPr>
          <w:trHeight w:val="540"/>
        </w:trPr>
        <w:tc>
          <w:tcPr>
            <w:tcW w:w="6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6FF5A2" w14:textId="59E405B0" w:rsidR="00DA15DA" w:rsidRDefault="008B1136">
            <w:pPr>
              <w:spacing w:line="345" w:lineRule="auto"/>
            </w:pPr>
            <w:r>
              <w:t xml:space="preserve">Forfall: </w:t>
            </w:r>
            <w:r w:rsidR="00233610">
              <w:t>Malin</w:t>
            </w:r>
          </w:p>
        </w:tc>
        <w:tc>
          <w:tcPr>
            <w:tcW w:w="2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2F134D" w14:textId="77777777" w:rsidR="00DA15DA" w:rsidRDefault="008B1136">
            <w:pPr>
              <w:spacing w:line="345" w:lineRule="auto"/>
            </w:pPr>
            <w:r>
              <w:t>Postes på hjemmesiden.</w:t>
            </w:r>
          </w:p>
        </w:tc>
      </w:tr>
    </w:tbl>
    <w:p w14:paraId="3DF542FD" w14:textId="77777777" w:rsidR="00DA15DA" w:rsidRDefault="00DA15DA"/>
    <w:tbl>
      <w:tblPr>
        <w:tblStyle w:val="a1"/>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5"/>
        <w:gridCol w:w="6090"/>
        <w:gridCol w:w="1800"/>
      </w:tblGrid>
      <w:tr w:rsidR="00DA15DA" w14:paraId="63BE6480" w14:textId="77777777">
        <w:tc>
          <w:tcPr>
            <w:tcW w:w="1125" w:type="dxa"/>
            <w:shd w:val="clear" w:color="auto" w:fill="auto"/>
            <w:tcMar>
              <w:top w:w="100" w:type="dxa"/>
              <w:left w:w="100" w:type="dxa"/>
              <w:bottom w:w="100" w:type="dxa"/>
              <w:right w:w="100" w:type="dxa"/>
            </w:tcMar>
          </w:tcPr>
          <w:p w14:paraId="0517C4DF" w14:textId="77777777" w:rsidR="00DA15DA" w:rsidRDefault="008B1136">
            <w:pPr>
              <w:spacing w:line="345" w:lineRule="auto"/>
              <w:jc w:val="center"/>
            </w:pPr>
            <w:r>
              <w:rPr>
                <w:b/>
              </w:rPr>
              <w:t>Sak nr.</w:t>
            </w:r>
          </w:p>
        </w:tc>
        <w:tc>
          <w:tcPr>
            <w:tcW w:w="6090" w:type="dxa"/>
            <w:shd w:val="clear" w:color="auto" w:fill="auto"/>
            <w:tcMar>
              <w:top w:w="100" w:type="dxa"/>
              <w:left w:w="100" w:type="dxa"/>
              <w:bottom w:w="100" w:type="dxa"/>
              <w:right w:w="100" w:type="dxa"/>
            </w:tcMar>
          </w:tcPr>
          <w:p w14:paraId="7BE85422" w14:textId="77777777" w:rsidR="00DA15DA" w:rsidRDefault="008B1136">
            <w:pPr>
              <w:spacing w:line="345" w:lineRule="auto"/>
              <w:jc w:val="center"/>
            </w:pPr>
            <w:r>
              <w:rPr>
                <w:b/>
              </w:rPr>
              <w:t>Tekst</w:t>
            </w:r>
          </w:p>
        </w:tc>
        <w:tc>
          <w:tcPr>
            <w:tcW w:w="1800" w:type="dxa"/>
            <w:shd w:val="clear" w:color="auto" w:fill="auto"/>
            <w:tcMar>
              <w:top w:w="100" w:type="dxa"/>
              <w:left w:w="100" w:type="dxa"/>
              <w:bottom w:w="100" w:type="dxa"/>
              <w:right w:w="100" w:type="dxa"/>
            </w:tcMar>
          </w:tcPr>
          <w:p w14:paraId="1AF0943D" w14:textId="77777777" w:rsidR="00DA15DA" w:rsidRDefault="008B1136">
            <w:pPr>
              <w:spacing w:line="345" w:lineRule="auto"/>
              <w:jc w:val="center"/>
              <w:rPr>
                <w:b/>
              </w:rPr>
            </w:pPr>
            <w:r>
              <w:rPr>
                <w:b/>
              </w:rPr>
              <w:t>Ansvar</w:t>
            </w:r>
          </w:p>
          <w:p w14:paraId="1A73B39E" w14:textId="77777777" w:rsidR="00DA15DA" w:rsidRDefault="00DA15DA">
            <w:pPr>
              <w:widowControl w:val="0"/>
              <w:spacing w:line="240" w:lineRule="auto"/>
            </w:pPr>
          </w:p>
        </w:tc>
      </w:tr>
      <w:tr w:rsidR="00DA15DA" w14:paraId="68DE4D1C" w14:textId="77777777">
        <w:trPr>
          <w:trHeight w:val="1515"/>
        </w:trPr>
        <w:tc>
          <w:tcPr>
            <w:tcW w:w="1125" w:type="dxa"/>
            <w:shd w:val="clear" w:color="auto" w:fill="auto"/>
            <w:tcMar>
              <w:top w:w="100" w:type="dxa"/>
              <w:left w:w="100" w:type="dxa"/>
              <w:bottom w:w="100" w:type="dxa"/>
              <w:right w:w="100" w:type="dxa"/>
            </w:tcMar>
          </w:tcPr>
          <w:p w14:paraId="1A2273DE" w14:textId="77777777" w:rsidR="00DA15DA" w:rsidRDefault="008B1136">
            <w:pPr>
              <w:widowControl w:val="0"/>
              <w:spacing w:line="240" w:lineRule="auto"/>
              <w:jc w:val="center"/>
            </w:pPr>
            <w:r>
              <w:t>1</w:t>
            </w:r>
          </w:p>
        </w:tc>
        <w:tc>
          <w:tcPr>
            <w:tcW w:w="6090" w:type="dxa"/>
            <w:shd w:val="clear" w:color="auto" w:fill="auto"/>
            <w:tcMar>
              <w:top w:w="100" w:type="dxa"/>
              <w:left w:w="100" w:type="dxa"/>
              <w:bottom w:w="100" w:type="dxa"/>
              <w:right w:w="100" w:type="dxa"/>
            </w:tcMar>
          </w:tcPr>
          <w:p w14:paraId="36C3DEAB" w14:textId="77777777" w:rsidR="00DA15DA" w:rsidRDefault="008B1136">
            <w:pPr>
              <w:spacing w:line="256" w:lineRule="auto"/>
              <w:rPr>
                <w:rFonts w:ascii="Times New Roman" w:eastAsia="Times New Roman" w:hAnsi="Times New Roman" w:cs="Times New Roman"/>
              </w:rPr>
            </w:pPr>
            <w:r>
              <w:rPr>
                <w:rFonts w:ascii="Times New Roman" w:eastAsia="Times New Roman" w:hAnsi="Times New Roman" w:cs="Times New Roman"/>
                <w:b/>
                <w:sz w:val="24"/>
                <w:szCs w:val="24"/>
              </w:rPr>
              <w:t>Informasjon v/</w:t>
            </w:r>
            <w:r>
              <w:rPr>
                <w:rFonts w:ascii="Times New Roman" w:eastAsia="Times New Roman" w:hAnsi="Times New Roman" w:cs="Times New Roman"/>
              </w:rPr>
              <w:t xml:space="preserve">. </w:t>
            </w:r>
          </w:p>
        </w:tc>
        <w:tc>
          <w:tcPr>
            <w:tcW w:w="1800" w:type="dxa"/>
            <w:shd w:val="clear" w:color="auto" w:fill="auto"/>
            <w:tcMar>
              <w:top w:w="100" w:type="dxa"/>
              <w:left w:w="100" w:type="dxa"/>
              <w:bottom w:w="100" w:type="dxa"/>
              <w:right w:w="100" w:type="dxa"/>
            </w:tcMar>
          </w:tcPr>
          <w:p w14:paraId="134229DB" w14:textId="77777777" w:rsidR="00DA15DA" w:rsidRDefault="00DA15DA">
            <w:pPr>
              <w:widowControl w:val="0"/>
              <w:spacing w:line="240" w:lineRule="auto"/>
            </w:pPr>
          </w:p>
          <w:p w14:paraId="6C4C60F7" w14:textId="77777777" w:rsidR="00DA15DA" w:rsidRDefault="00DA15DA">
            <w:pPr>
              <w:widowControl w:val="0"/>
              <w:spacing w:line="240" w:lineRule="auto"/>
            </w:pPr>
          </w:p>
          <w:p w14:paraId="4930DC97" w14:textId="77777777" w:rsidR="00DA15DA" w:rsidRDefault="00DA15DA">
            <w:pPr>
              <w:widowControl w:val="0"/>
              <w:spacing w:line="240" w:lineRule="auto"/>
            </w:pPr>
          </w:p>
          <w:p w14:paraId="728B663E" w14:textId="77777777" w:rsidR="00DA15DA" w:rsidRDefault="00DA15DA">
            <w:pPr>
              <w:widowControl w:val="0"/>
              <w:spacing w:line="240" w:lineRule="auto"/>
            </w:pPr>
          </w:p>
        </w:tc>
      </w:tr>
      <w:tr w:rsidR="00DA15DA" w14:paraId="461127BC" w14:textId="77777777">
        <w:trPr>
          <w:trHeight w:val="1485"/>
        </w:trPr>
        <w:tc>
          <w:tcPr>
            <w:tcW w:w="1125" w:type="dxa"/>
            <w:shd w:val="clear" w:color="auto" w:fill="auto"/>
            <w:tcMar>
              <w:top w:w="100" w:type="dxa"/>
              <w:left w:w="100" w:type="dxa"/>
              <w:bottom w:w="100" w:type="dxa"/>
              <w:right w:w="100" w:type="dxa"/>
            </w:tcMar>
          </w:tcPr>
          <w:p w14:paraId="33411D4A" w14:textId="77777777" w:rsidR="00DA15DA" w:rsidRDefault="008B1136">
            <w:pPr>
              <w:widowControl w:val="0"/>
              <w:spacing w:line="240" w:lineRule="auto"/>
              <w:jc w:val="center"/>
            </w:pPr>
            <w:r>
              <w:t>2</w:t>
            </w:r>
          </w:p>
        </w:tc>
        <w:tc>
          <w:tcPr>
            <w:tcW w:w="6090" w:type="dxa"/>
            <w:shd w:val="clear" w:color="auto" w:fill="auto"/>
            <w:tcMar>
              <w:top w:w="100" w:type="dxa"/>
              <w:left w:w="100" w:type="dxa"/>
              <w:bottom w:w="100" w:type="dxa"/>
              <w:right w:w="100" w:type="dxa"/>
            </w:tcMar>
          </w:tcPr>
          <w:p w14:paraId="640D6BDC" w14:textId="6A45C9FA" w:rsidR="00DA15DA" w:rsidRDefault="008B1136">
            <w:pPr>
              <w:spacing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Økonomi </w:t>
            </w:r>
          </w:p>
          <w:p w14:paraId="5B25CEE5" w14:textId="77777777" w:rsidR="00233610" w:rsidRDefault="00233610" w:rsidP="00233610">
            <w:pPr>
              <w:rPr>
                <w:sz w:val="24"/>
                <w:szCs w:val="24"/>
              </w:rPr>
            </w:pPr>
            <w:r w:rsidRPr="00C77CBA">
              <w:rPr>
                <w:b/>
                <w:sz w:val="24"/>
                <w:szCs w:val="24"/>
              </w:rPr>
              <w:t xml:space="preserve">Rutiner i </w:t>
            </w:r>
            <w:proofErr w:type="spellStart"/>
            <w:r w:rsidRPr="00C77CBA">
              <w:rPr>
                <w:b/>
                <w:sz w:val="24"/>
                <w:szCs w:val="24"/>
              </w:rPr>
              <w:t>fht</w:t>
            </w:r>
            <w:proofErr w:type="spellEnd"/>
            <w:r w:rsidRPr="00C77CBA">
              <w:rPr>
                <w:b/>
                <w:sz w:val="24"/>
                <w:szCs w:val="24"/>
              </w:rPr>
              <w:t xml:space="preserve"> håndtering av penger</w:t>
            </w:r>
            <w:r>
              <w:rPr>
                <w:sz w:val="24"/>
                <w:szCs w:val="24"/>
              </w:rPr>
              <w:t xml:space="preserve"> og utlegg for klubben: Vi må forholde oss til de regler som idretten har satt. Rutiner må skjerpes. Det er ordnet et nytt </w:t>
            </w:r>
            <w:proofErr w:type="gramStart"/>
            <w:r>
              <w:rPr>
                <w:sz w:val="24"/>
                <w:szCs w:val="24"/>
              </w:rPr>
              <w:t>skjema ”</w:t>
            </w:r>
            <w:proofErr w:type="spellStart"/>
            <w:r>
              <w:rPr>
                <w:sz w:val="24"/>
                <w:szCs w:val="24"/>
              </w:rPr>
              <w:t>Utgiftsrefusjon</w:t>
            </w:r>
            <w:proofErr w:type="spellEnd"/>
            <w:proofErr w:type="gramEnd"/>
            <w:r>
              <w:rPr>
                <w:sz w:val="24"/>
                <w:szCs w:val="24"/>
              </w:rPr>
              <w:t xml:space="preserve">”. Det skal fylles ut og sendes med kvitteringer. Kvitteringer med overstrykninger godkjennes ikke lengre.  Kan ta bilde på et hvitt ark og sende pr </w:t>
            </w:r>
            <w:proofErr w:type="gramStart"/>
            <w:r>
              <w:rPr>
                <w:sz w:val="24"/>
                <w:szCs w:val="24"/>
              </w:rPr>
              <w:t>mail</w:t>
            </w:r>
            <w:proofErr w:type="gramEnd"/>
            <w:r>
              <w:rPr>
                <w:sz w:val="24"/>
                <w:szCs w:val="24"/>
              </w:rPr>
              <w:t xml:space="preserve"> eller </w:t>
            </w:r>
            <w:proofErr w:type="spellStart"/>
            <w:r>
              <w:rPr>
                <w:sz w:val="24"/>
                <w:szCs w:val="24"/>
              </w:rPr>
              <w:t>messenger</w:t>
            </w:r>
            <w:proofErr w:type="spellEnd"/>
            <w:r>
              <w:rPr>
                <w:sz w:val="24"/>
                <w:szCs w:val="24"/>
              </w:rPr>
              <w:t xml:space="preserve">, slik at det kan </w:t>
            </w:r>
            <w:proofErr w:type="spellStart"/>
            <w:r>
              <w:rPr>
                <w:sz w:val="24"/>
                <w:szCs w:val="24"/>
              </w:rPr>
              <w:t>printes</w:t>
            </w:r>
            <w:proofErr w:type="spellEnd"/>
            <w:r>
              <w:rPr>
                <w:sz w:val="24"/>
                <w:szCs w:val="24"/>
              </w:rPr>
              <w:t xml:space="preserve"> ut. Gjerne bruk skanner-app.  Utgifter for arrangement sendes inn samlet slik at det gir en god oversikt. </w:t>
            </w:r>
          </w:p>
          <w:p w14:paraId="29068E2E" w14:textId="77777777" w:rsidR="00233610" w:rsidRDefault="00233610" w:rsidP="00233610">
            <w:pPr>
              <w:rPr>
                <w:sz w:val="24"/>
                <w:szCs w:val="24"/>
              </w:rPr>
            </w:pPr>
          </w:p>
          <w:p w14:paraId="5DC57F2B" w14:textId="77777777" w:rsidR="00233610" w:rsidRDefault="00233610" w:rsidP="00233610">
            <w:pPr>
              <w:rPr>
                <w:sz w:val="24"/>
                <w:szCs w:val="24"/>
              </w:rPr>
            </w:pPr>
            <w:r>
              <w:rPr>
                <w:sz w:val="24"/>
                <w:szCs w:val="24"/>
              </w:rPr>
              <w:t xml:space="preserve">I </w:t>
            </w:r>
            <w:proofErr w:type="spellStart"/>
            <w:r>
              <w:rPr>
                <w:sz w:val="24"/>
                <w:szCs w:val="24"/>
              </w:rPr>
              <w:t>fht</w:t>
            </w:r>
            <w:proofErr w:type="spellEnd"/>
            <w:r>
              <w:rPr>
                <w:sz w:val="24"/>
                <w:szCs w:val="24"/>
              </w:rPr>
              <w:t xml:space="preserve"> stevner; stevneansvarlig leverer ut skjema til </w:t>
            </w:r>
            <w:proofErr w:type="gramStart"/>
            <w:r>
              <w:rPr>
                <w:sz w:val="24"/>
                <w:szCs w:val="24"/>
              </w:rPr>
              <w:t>dommere ”Reiseregning</w:t>
            </w:r>
            <w:proofErr w:type="gramEnd"/>
            <w:r>
              <w:rPr>
                <w:sz w:val="24"/>
                <w:szCs w:val="24"/>
              </w:rPr>
              <w:t xml:space="preserve">/dommeroppgjør”. Sjekkliste til de ulike komiteer. Ledere må ta større ansvar i </w:t>
            </w:r>
            <w:proofErr w:type="spellStart"/>
            <w:r>
              <w:rPr>
                <w:sz w:val="24"/>
                <w:szCs w:val="24"/>
              </w:rPr>
              <w:t>fht</w:t>
            </w:r>
            <w:proofErr w:type="spellEnd"/>
            <w:r>
              <w:rPr>
                <w:sz w:val="24"/>
                <w:szCs w:val="24"/>
              </w:rPr>
              <w:t xml:space="preserve"> informasjon om hva som skal sendes til kasserer. Kvitteringer, faktura og utgifter skal sendes inn innen en måned etter avholdt arrangement. Hvis ikke blir det ikke gjort opp.  </w:t>
            </w:r>
          </w:p>
          <w:p w14:paraId="0312BD1F" w14:textId="77777777" w:rsidR="00233610" w:rsidRDefault="00233610" w:rsidP="00233610">
            <w:pPr>
              <w:rPr>
                <w:sz w:val="24"/>
                <w:szCs w:val="24"/>
              </w:rPr>
            </w:pPr>
          </w:p>
          <w:p w14:paraId="07A97F16" w14:textId="7CAC8FBA" w:rsidR="00233610" w:rsidRDefault="00233610" w:rsidP="00233610">
            <w:pPr>
              <w:rPr>
                <w:sz w:val="24"/>
                <w:szCs w:val="24"/>
              </w:rPr>
            </w:pPr>
            <w:r>
              <w:rPr>
                <w:sz w:val="24"/>
                <w:szCs w:val="24"/>
              </w:rPr>
              <w:t xml:space="preserve">Kontantskrinet skal ikke brukes til å betale noe.  </w:t>
            </w:r>
          </w:p>
          <w:p w14:paraId="0B8BA79A" w14:textId="77777777" w:rsidR="00233610" w:rsidRDefault="00233610">
            <w:pPr>
              <w:spacing w:line="256" w:lineRule="auto"/>
              <w:rPr>
                <w:rFonts w:ascii="Times New Roman" w:eastAsia="Times New Roman" w:hAnsi="Times New Roman" w:cs="Times New Roman"/>
              </w:rPr>
            </w:pPr>
          </w:p>
          <w:p w14:paraId="71EFB7CD" w14:textId="77777777" w:rsidR="00DA15DA" w:rsidRDefault="00DA15DA">
            <w:pPr>
              <w:spacing w:line="256" w:lineRule="auto"/>
              <w:rPr>
                <w:rFonts w:ascii="Times New Roman" w:eastAsia="Times New Roman" w:hAnsi="Times New Roman" w:cs="Times New Roman"/>
              </w:rPr>
            </w:pPr>
          </w:p>
        </w:tc>
        <w:tc>
          <w:tcPr>
            <w:tcW w:w="1800" w:type="dxa"/>
            <w:shd w:val="clear" w:color="auto" w:fill="auto"/>
            <w:tcMar>
              <w:top w:w="100" w:type="dxa"/>
              <w:left w:w="100" w:type="dxa"/>
              <w:bottom w:w="100" w:type="dxa"/>
              <w:right w:w="100" w:type="dxa"/>
            </w:tcMar>
          </w:tcPr>
          <w:p w14:paraId="146B2E5C" w14:textId="77777777" w:rsidR="00DA15DA" w:rsidRDefault="00DA15DA">
            <w:pPr>
              <w:widowControl w:val="0"/>
              <w:spacing w:line="240" w:lineRule="auto"/>
            </w:pPr>
          </w:p>
          <w:p w14:paraId="6EDE2EB3" w14:textId="77777777" w:rsidR="00DA15DA" w:rsidRDefault="00DA15DA">
            <w:pPr>
              <w:widowControl w:val="0"/>
              <w:spacing w:line="240" w:lineRule="auto"/>
            </w:pPr>
          </w:p>
          <w:p w14:paraId="5CB27A78" w14:textId="77777777" w:rsidR="00DA15DA" w:rsidRDefault="00DA15DA">
            <w:pPr>
              <w:widowControl w:val="0"/>
              <w:spacing w:line="240" w:lineRule="auto"/>
            </w:pPr>
          </w:p>
        </w:tc>
      </w:tr>
      <w:tr w:rsidR="00DA15DA" w14:paraId="0F425E48" w14:textId="77777777">
        <w:tc>
          <w:tcPr>
            <w:tcW w:w="1125" w:type="dxa"/>
            <w:shd w:val="clear" w:color="auto" w:fill="auto"/>
            <w:tcMar>
              <w:top w:w="100" w:type="dxa"/>
              <w:left w:w="100" w:type="dxa"/>
              <w:bottom w:w="100" w:type="dxa"/>
              <w:right w:w="100" w:type="dxa"/>
            </w:tcMar>
          </w:tcPr>
          <w:p w14:paraId="1B2E1E7B" w14:textId="77777777" w:rsidR="00DA15DA" w:rsidRDefault="008B1136">
            <w:pPr>
              <w:widowControl w:val="0"/>
              <w:spacing w:line="240" w:lineRule="auto"/>
              <w:jc w:val="center"/>
            </w:pPr>
            <w:r>
              <w:t>3</w:t>
            </w:r>
          </w:p>
        </w:tc>
        <w:tc>
          <w:tcPr>
            <w:tcW w:w="6090" w:type="dxa"/>
            <w:shd w:val="clear" w:color="auto" w:fill="auto"/>
            <w:tcMar>
              <w:top w:w="100" w:type="dxa"/>
              <w:left w:w="100" w:type="dxa"/>
              <w:bottom w:w="100" w:type="dxa"/>
              <w:right w:w="100" w:type="dxa"/>
            </w:tcMar>
          </w:tcPr>
          <w:p w14:paraId="53541D97" w14:textId="61F87602" w:rsidR="00DA15DA" w:rsidRDefault="008B1136">
            <w:pPr>
              <w:spacing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Kurskomitè</w:t>
            </w:r>
            <w:proofErr w:type="spellEnd"/>
          </w:p>
          <w:p w14:paraId="22F5295A" w14:textId="77777777" w:rsidR="00BA275D" w:rsidRDefault="00233610">
            <w:pPr>
              <w:spacing w:line="256" w:lineRule="auto"/>
              <w:rPr>
                <w:sz w:val="24"/>
                <w:szCs w:val="24"/>
              </w:rPr>
            </w:pPr>
            <w:r>
              <w:rPr>
                <w:sz w:val="24"/>
                <w:szCs w:val="24"/>
              </w:rPr>
              <w:t>Ø</w:t>
            </w:r>
            <w:r>
              <w:rPr>
                <w:sz w:val="24"/>
                <w:szCs w:val="24"/>
              </w:rPr>
              <w:t xml:space="preserve">nsker å starte en konkurransegruppe/ satsningsgruppe. Der det blir en 4-5 kurs. 3-4 kurs utenom med annen instruktør. Det er aktuelt med Agnar og Thomas da det viser seg å være populære </w:t>
            </w:r>
            <w:r>
              <w:rPr>
                <w:sz w:val="24"/>
                <w:szCs w:val="24"/>
              </w:rPr>
              <w:lastRenderedPageBreak/>
              <w:t>kurs. Vi kan søke om sponsormidler til dette. Gurli er sponsoransvarlig så behov meldes til henne</w:t>
            </w:r>
            <w:r w:rsidR="00BA275D">
              <w:rPr>
                <w:sz w:val="24"/>
                <w:szCs w:val="24"/>
              </w:rPr>
              <w:t xml:space="preserve">. </w:t>
            </w:r>
            <w:r>
              <w:rPr>
                <w:sz w:val="24"/>
                <w:szCs w:val="24"/>
              </w:rPr>
              <w:t xml:space="preserve">Hvem skal definere hvem som er med i satsingsgruppe kontra bredden?  De unge som nå er på vei inn i konkurranse har et annet behov enn de som ikke skal konkurrere. Tanken er at Juniorer, Ungryttere og Seniorer som har </w:t>
            </w:r>
            <w:proofErr w:type="gramStart"/>
            <w:r>
              <w:rPr>
                <w:sz w:val="24"/>
                <w:szCs w:val="24"/>
              </w:rPr>
              <w:t>fokus</w:t>
            </w:r>
            <w:proofErr w:type="gramEnd"/>
            <w:r>
              <w:rPr>
                <w:sz w:val="24"/>
                <w:szCs w:val="24"/>
              </w:rPr>
              <w:t xml:space="preserve"> på stevnedeltakelse kan møtes, veilede hverandre og ri for instruktør med mer. Tilbud i </w:t>
            </w:r>
            <w:proofErr w:type="spellStart"/>
            <w:r>
              <w:rPr>
                <w:sz w:val="24"/>
                <w:szCs w:val="24"/>
              </w:rPr>
              <w:t>fht</w:t>
            </w:r>
            <w:proofErr w:type="spellEnd"/>
            <w:r>
              <w:rPr>
                <w:sz w:val="24"/>
                <w:szCs w:val="24"/>
              </w:rPr>
              <w:t xml:space="preserve"> pris. Sponsing kan ikke regnes med i kursavgift. Temakvelder er også aktuelt. Bruk av sosiale media kan rullere mellom medlemmer. </w:t>
            </w:r>
          </w:p>
          <w:p w14:paraId="64E84C10" w14:textId="77777777" w:rsidR="00BA275D" w:rsidRDefault="00BA275D">
            <w:pPr>
              <w:spacing w:line="256" w:lineRule="auto"/>
              <w:rPr>
                <w:sz w:val="24"/>
                <w:szCs w:val="24"/>
              </w:rPr>
            </w:pPr>
          </w:p>
          <w:p w14:paraId="2183A79A" w14:textId="77777777" w:rsidR="00BA275D" w:rsidRDefault="00233610">
            <w:pPr>
              <w:spacing w:line="256" w:lineRule="auto"/>
              <w:rPr>
                <w:sz w:val="24"/>
                <w:szCs w:val="24"/>
              </w:rPr>
            </w:pPr>
            <w:r>
              <w:rPr>
                <w:sz w:val="24"/>
                <w:szCs w:val="24"/>
              </w:rPr>
              <w:t xml:space="preserve">Ønskelig med kurs helga før klubbmesterskapet.  </w:t>
            </w:r>
          </w:p>
          <w:p w14:paraId="637A5D74" w14:textId="77777777" w:rsidR="00BA275D" w:rsidRDefault="00BA275D">
            <w:pPr>
              <w:spacing w:line="256" w:lineRule="auto"/>
              <w:rPr>
                <w:sz w:val="24"/>
                <w:szCs w:val="24"/>
              </w:rPr>
            </w:pPr>
          </w:p>
          <w:p w14:paraId="5CFFF994" w14:textId="52C17A36" w:rsidR="00DA15DA" w:rsidRDefault="00233610">
            <w:pPr>
              <w:spacing w:line="256" w:lineRule="auto"/>
              <w:rPr>
                <w:rFonts w:ascii="Times New Roman" w:eastAsia="Times New Roman" w:hAnsi="Times New Roman" w:cs="Times New Roman"/>
                <w:b/>
                <w:sz w:val="24"/>
                <w:szCs w:val="24"/>
              </w:rPr>
            </w:pPr>
            <w:r>
              <w:rPr>
                <w:sz w:val="24"/>
                <w:szCs w:val="24"/>
              </w:rPr>
              <w:t>Kurskomiteen må ta mer ansvar ved arrangering av kurs. Noen må være vertskap. Også viktig at kursene arrangeres på forskjellige plasser.</w:t>
            </w:r>
          </w:p>
          <w:p w14:paraId="723E0664" w14:textId="77777777" w:rsidR="00DA15DA" w:rsidRDefault="00DA15DA">
            <w:pPr>
              <w:spacing w:line="256" w:lineRule="auto"/>
              <w:rPr>
                <w:rFonts w:ascii="Times New Roman" w:eastAsia="Times New Roman" w:hAnsi="Times New Roman" w:cs="Times New Roman"/>
                <w:sz w:val="24"/>
                <w:szCs w:val="24"/>
              </w:rPr>
            </w:pPr>
          </w:p>
        </w:tc>
        <w:tc>
          <w:tcPr>
            <w:tcW w:w="1800" w:type="dxa"/>
            <w:shd w:val="clear" w:color="auto" w:fill="auto"/>
            <w:tcMar>
              <w:top w:w="100" w:type="dxa"/>
              <w:left w:w="100" w:type="dxa"/>
              <w:bottom w:w="100" w:type="dxa"/>
              <w:right w:w="100" w:type="dxa"/>
            </w:tcMar>
          </w:tcPr>
          <w:p w14:paraId="508812B4" w14:textId="77777777" w:rsidR="00DA15DA" w:rsidRDefault="00DA15DA">
            <w:pPr>
              <w:widowControl w:val="0"/>
              <w:spacing w:line="240" w:lineRule="auto"/>
            </w:pPr>
          </w:p>
        </w:tc>
      </w:tr>
      <w:tr w:rsidR="00DA15DA" w14:paraId="34800A65" w14:textId="77777777">
        <w:tc>
          <w:tcPr>
            <w:tcW w:w="1125" w:type="dxa"/>
            <w:shd w:val="clear" w:color="auto" w:fill="auto"/>
            <w:tcMar>
              <w:top w:w="100" w:type="dxa"/>
              <w:left w:w="100" w:type="dxa"/>
              <w:bottom w:w="100" w:type="dxa"/>
              <w:right w:w="100" w:type="dxa"/>
            </w:tcMar>
          </w:tcPr>
          <w:p w14:paraId="0027B04D" w14:textId="77777777" w:rsidR="00DA15DA" w:rsidRDefault="008B1136">
            <w:pPr>
              <w:widowControl w:val="0"/>
              <w:spacing w:line="240" w:lineRule="auto"/>
              <w:jc w:val="center"/>
            </w:pPr>
            <w:r>
              <w:t>4</w:t>
            </w:r>
          </w:p>
        </w:tc>
        <w:tc>
          <w:tcPr>
            <w:tcW w:w="6090" w:type="dxa"/>
            <w:shd w:val="clear" w:color="auto" w:fill="auto"/>
            <w:tcMar>
              <w:top w:w="100" w:type="dxa"/>
              <w:left w:w="100" w:type="dxa"/>
              <w:bottom w:w="100" w:type="dxa"/>
              <w:right w:w="100" w:type="dxa"/>
            </w:tcMar>
          </w:tcPr>
          <w:p w14:paraId="0DA319AC" w14:textId="256D6143" w:rsidR="00DA15DA" w:rsidRDefault="008B1136">
            <w:pPr>
              <w:spacing w:line="36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Aktivitetskomitè</w:t>
            </w:r>
            <w:proofErr w:type="spellEnd"/>
          </w:p>
          <w:p w14:paraId="6802BB7E" w14:textId="77777777" w:rsidR="00BA275D" w:rsidRDefault="00BA275D">
            <w:pPr>
              <w:spacing w:line="360" w:lineRule="auto"/>
              <w:rPr>
                <w:sz w:val="24"/>
                <w:szCs w:val="24"/>
              </w:rPr>
            </w:pPr>
            <w:r>
              <w:rPr>
                <w:sz w:val="24"/>
                <w:szCs w:val="24"/>
              </w:rPr>
              <w:t>S</w:t>
            </w:r>
            <w:r>
              <w:rPr>
                <w:sz w:val="24"/>
                <w:szCs w:val="24"/>
              </w:rPr>
              <w:t>algsvisning</w:t>
            </w:r>
            <w:r>
              <w:rPr>
                <w:sz w:val="24"/>
                <w:szCs w:val="24"/>
              </w:rPr>
              <w:t>- l</w:t>
            </w:r>
            <w:r>
              <w:rPr>
                <w:sz w:val="24"/>
                <w:szCs w:val="24"/>
              </w:rPr>
              <w:t>ar det seg gjennomføre</w:t>
            </w:r>
            <w:r>
              <w:rPr>
                <w:sz w:val="24"/>
                <w:szCs w:val="24"/>
              </w:rPr>
              <w:t>?</w:t>
            </w:r>
            <w:r>
              <w:rPr>
                <w:sz w:val="24"/>
                <w:szCs w:val="24"/>
              </w:rPr>
              <w:t xml:space="preserve"> Hvem kan bidra og ta ansvar for dette.  </w:t>
            </w:r>
          </w:p>
          <w:p w14:paraId="635E2421" w14:textId="77777777" w:rsidR="00BA275D" w:rsidRDefault="00BA275D">
            <w:pPr>
              <w:spacing w:line="360" w:lineRule="auto"/>
              <w:rPr>
                <w:sz w:val="24"/>
                <w:szCs w:val="24"/>
              </w:rPr>
            </w:pPr>
          </w:p>
          <w:p w14:paraId="7A096E3B" w14:textId="77777777" w:rsidR="00BA275D" w:rsidRDefault="00BA275D">
            <w:pPr>
              <w:spacing w:line="360" w:lineRule="auto"/>
              <w:rPr>
                <w:sz w:val="24"/>
                <w:szCs w:val="24"/>
              </w:rPr>
            </w:pPr>
            <w:r>
              <w:rPr>
                <w:sz w:val="24"/>
                <w:szCs w:val="24"/>
              </w:rPr>
              <w:t xml:space="preserve">2 rekrutthelger, en før og en etter sommeren. Verdal siste helga i august. </w:t>
            </w:r>
          </w:p>
          <w:p w14:paraId="09007EF3" w14:textId="77777777" w:rsidR="00BA275D" w:rsidRDefault="00BA275D">
            <w:pPr>
              <w:spacing w:line="360" w:lineRule="auto"/>
              <w:rPr>
                <w:sz w:val="24"/>
                <w:szCs w:val="24"/>
              </w:rPr>
            </w:pPr>
          </w:p>
          <w:p w14:paraId="7B8596B3" w14:textId="77777777" w:rsidR="00BA275D" w:rsidRDefault="00BA275D">
            <w:pPr>
              <w:spacing w:line="360" w:lineRule="auto"/>
              <w:rPr>
                <w:sz w:val="24"/>
                <w:szCs w:val="24"/>
              </w:rPr>
            </w:pPr>
            <w:r>
              <w:rPr>
                <w:sz w:val="24"/>
                <w:szCs w:val="24"/>
              </w:rPr>
              <w:t xml:space="preserve">Mer </w:t>
            </w:r>
            <w:proofErr w:type="gramStart"/>
            <w:r>
              <w:rPr>
                <w:sz w:val="24"/>
                <w:szCs w:val="24"/>
              </w:rPr>
              <w:t>fokus</w:t>
            </w:r>
            <w:proofErr w:type="gramEnd"/>
            <w:r>
              <w:rPr>
                <w:sz w:val="24"/>
                <w:szCs w:val="24"/>
              </w:rPr>
              <w:t xml:space="preserve"> på rekruttering av gutter og menn. </w:t>
            </w:r>
            <w:r>
              <w:rPr>
                <w:sz w:val="24"/>
                <w:szCs w:val="24"/>
              </w:rPr>
              <w:t>Ø</w:t>
            </w:r>
            <w:r>
              <w:rPr>
                <w:sz w:val="24"/>
                <w:szCs w:val="24"/>
              </w:rPr>
              <w:t xml:space="preserve">nskelig med to voksenturer med overnatting, både Budal og Meråker er aktuelt.  Vi må se på sosiale media og hvordan medlemmer kan bruke dette og klubben profilere seg der. </w:t>
            </w:r>
          </w:p>
          <w:p w14:paraId="666942CC" w14:textId="77777777" w:rsidR="00BA275D" w:rsidRDefault="00BA275D">
            <w:pPr>
              <w:spacing w:line="360" w:lineRule="auto"/>
              <w:rPr>
                <w:sz w:val="24"/>
                <w:szCs w:val="24"/>
              </w:rPr>
            </w:pPr>
          </w:p>
          <w:p w14:paraId="4501B397" w14:textId="39FBA492" w:rsidR="00BA275D" w:rsidRDefault="00BA275D">
            <w:pPr>
              <w:spacing w:line="360" w:lineRule="auto"/>
              <w:rPr>
                <w:sz w:val="24"/>
                <w:szCs w:val="24"/>
              </w:rPr>
            </w:pPr>
            <w:r>
              <w:rPr>
                <w:sz w:val="24"/>
                <w:szCs w:val="24"/>
              </w:rPr>
              <w:t xml:space="preserve">Vi må se på medlemslista om vi når de fleste eller om vi må finne på andre aktiviteter. </w:t>
            </w:r>
            <w:proofErr w:type="spellStart"/>
            <w:r>
              <w:rPr>
                <w:sz w:val="24"/>
                <w:szCs w:val="24"/>
              </w:rPr>
              <w:t>Feks</w:t>
            </w:r>
            <w:proofErr w:type="spellEnd"/>
            <w:r>
              <w:rPr>
                <w:sz w:val="24"/>
                <w:szCs w:val="24"/>
              </w:rPr>
              <w:t xml:space="preserve"> t</w:t>
            </w:r>
            <w:r>
              <w:rPr>
                <w:sz w:val="24"/>
                <w:szCs w:val="24"/>
              </w:rPr>
              <w:t xml:space="preserve">emakvelder for medlemmer med aktuell teori. </w:t>
            </w:r>
            <w:r w:rsidR="008B1136">
              <w:rPr>
                <w:sz w:val="24"/>
                <w:szCs w:val="24"/>
              </w:rPr>
              <w:t>«</w:t>
            </w:r>
            <w:r>
              <w:rPr>
                <w:sz w:val="24"/>
                <w:szCs w:val="24"/>
              </w:rPr>
              <w:t>Stall- slabberas</w:t>
            </w:r>
            <w:r w:rsidR="008B1136">
              <w:rPr>
                <w:sz w:val="24"/>
                <w:szCs w:val="24"/>
              </w:rPr>
              <w:t>»</w:t>
            </w:r>
            <w:r>
              <w:rPr>
                <w:sz w:val="24"/>
                <w:szCs w:val="24"/>
              </w:rPr>
              <w:t xml:space="preserve">, besøke hverandre og ha ulike aktiviteter. Ny runde med klær og </w:t>
            </w:r>
            <w:proofErr w:type="spellStart"/>
            <w:r>
              <w:rPr>
                <w:sz w:val="24"/>
                <w:szCs w:val="24"/>
              </w:rPr>
              <w:t>merch</w:t>
            </w:r>
            <w:proofErr w:type="spellEnd"/>
            <w:r>
              <w:rPr>
                <w:sz w:val="24"/>
                <w:szCs w:val="24"/>
              </w:rPr>
              <w:t xml:space="preserve"> – logo ligger hos Hooks. Bare å bestille klær</w:t>
            </w:r>
            <w:r>
              <w:rPr>
                <w:sz w:val="24"/>
                <w:szCs w:val="24"/>
              </w:rPr>
              <w:t>.</w:t>
            </w:r>
          </w:p>
          <w:p w14:paraId="703904DA" w14:textId="32A37D11" w:rsidR="00BA275D" w:rsidRPr="00BA275D" w:rsidRDefault="00BA275D">
            <w:pPr>
              <w:spacing w:line="360" w:lineRule="auto"/>
              <w:rPr>
                <w:sz w:val="24"/>
                <w:szCs w:val="24"/>
              </w:rPr>
            </w:pPr>
            <w:r>
              <w:rPr>
                <w:sz w:val="24"/>
                <w:szCs w:val="24"/>
              </w:rPr>
              <w:lastRenderedPageBreak/>
              <w:t>Sosiale dager hvor vi annonserer hvor vi møtes for sosiale aktiviteter. Profilere oss mer og lage treffpunkt på stevner og arrangement.</w:t>
            </w:r>
          </w:p>
          <w:p w14:paraId="451C8898" w14:textId="77777777" w:rsidR="00DA15DA" w:rsidRDefault="00DA15DA">
            <w:pPr>
              <w:spacing w:line="360" w:lineRule="auto"/>
              <w:rPr>
                <w:rFonts w:ascii="Times New Roman" w:eastAsia="Times New Roman" w:hAnsi="Times New Roman" w:cs="Times New Roman"/>
                <w:sz w:val="24"/>
                <w:szCs w:val="24"/>
              </w:rPr>
            </w:pPr>
          </w:p>
          <w:p w14:paraId="72B0FE65" w14:textId="77777777" w:rsidR="00DA15DA" w:rsidRDefault="00DA15DA">
            <w:pPr>
              <w:spacing w:line="331" w:lineRule="auto"/>
              <w:ind w:left="1440"/>
              <w:rPr>
                <w:rFonts w:ascii="Times New Roman" w:eastAsia="Times New Roman" w:hAnsi="Times New Roman" w:cs="Times New Roman"/>
              </w:rPr>
            </w:pPr>
          </w:p>
        </w:tc>
        <w:tc>
          <w:tcPr>
            <w:tcW w:w="1800" w:type="dxa"/>
            <w:shd w:val="clear" w:color="auto" w:fill="auto"/>
            <w:tcMar>
              <w:top w:w="100" w:type="dxa"/>
              <w:left w:w="100" w:type="dxa"/>
              <w:bottom w:w="100" w:type="dxa"/>
              <w:right w:w="100" w:type="dxa"/>
            </w:tcMar>
          </w:tcPr>
          <w:p w14:paraId="0B1C708A" w14:textId="77777777" w:rsidR="00DA15DA" w:rsidRDefault="00DA15DA">
            <w:pPr>
              <w:widowControl w:val="0"/>
              <w:spacing w:line="240" w:lineRule="auto"/>
            </w:pPr>
          </w:p>
          <w:p w14:paraId="5D161DBF" w14:textId="77777777" w:rsidR="00DA15DA" w:rsidRDefault="00DA15DA">
            <w:pPr>
              <w:widowControl w:val="0"/>
              <w:spacing w:line="240" w:lineRule="auto"/>
            </w:pPr>
          </w:p>
        </w:tc>
      </w:tr>
      <w:tr w:rsidR="00DA15DA" w14:paraId="0A771981" w14:textId="77777777">
        <w:tc>
          <w:tcPr>
            <w:tcW w:w="1125" w:type="dxa"/>
            <w:shd w:val="clear" w:color="auto" w:fill="auto"/>
            <w:tcMar>
              <w:top w:w="100" w:type="dxa"/>
              <w:left w:w="100" w:type="dxa"/>
              <w:bottom w:w="100" w:type="dxa"/>
              <w:right w:w="100" w:type="dxa"/>
            </w:tcMar>
          </w:tcPr>
          <w:p w14:paraId="2F1B8EA6" w14:textId="77777777" w:rsidR="00DA15DA" w:rsidRDefault="008B1136">
            <w:pPr>
              <w:widowControl w:val="0"/>
              <w:spacing w:line="240" w:lineRule="auto"/>
              <w:jc w:val="center"/>
            </w:pPr>
            <w:r>
              <w:t>5</w:t>
            </w:r>
          </w:p>
        </w:tc>
        <w:tc>
          <w:tcPr>
            <w:tcW w:w="6090" w:type="dxa"/>
            <w:shd w:val="clear" w:color="auto" w:fill="auto"/>
            <w:tcMar>
              <w:top w:w="100" w:type="dxa"/>
              <w:left w:w="100" w:type="dxa"/>
              <w:bottom w:w="100" w:type="dxa"/>
              <w:right w:w="100" w:type="dxa"/>
            </w:tcMar>
          </w:tcPr>
          <w:p w14:paraId="4F3C347F" w14:textId="012BEB01" w:rsidR="00DA15DA" w:rsidRDefault="008B1136">
            <w:pPr>
              <w:spacing w:line="36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Sportskomitè</w:t>
            </w:r>
            <w:proofErr w:type="spellEnd"/>
          </w:p>
          <w:p w14:paraId="3D4CE6B7" w14:textId="77777777" w:rsidR="00BA275D" w:rsidRDefault="00BA275D">
            <w:pPr>
              <w:spacing w:line="360" w:lineRule="auto"/>
              <w:rPr>
                <w:sz w:val="24"/>
                <w:szCs w:val="24"/>
              </w:rPr>
            </w:pPr>
            <w:r>
              <w:rPr>
                <w:sz w:val="24"/>
                <w:szCs w:val="24"/>
              </w:rPr>
              <w:t>2 stevner er allerede satt. Ønsker et stevne til i mars. Dagsstevne, for eksempel 22.mars.</w:t>
            </w:r>
          </w:p>
          <w:p w14:paraId="71940EDB" w14:textId="77777777" w:rsidR="00BA275D" w:rsidRDefault="00BA275D">
            <w:pPr>
              <w:spacing w:line="360" w:lineRule="auto"/>
              <w:rPr>
                <w:sz w:val="24"/>
                <w:szCs w:val="24"/>
              </w:rPr>
            </w:pPr>
          </w:p>
          <w:p w14:paraId="53B6BCD5" w14:textId="4A3BC226" w:rsidR="00DA15DA" w:rsidRDefault="00BA275D">
            <w:pPr>
              <w:spacing w:line="360" w:lineRule="auto"/>
              <w:rPr>
                <w:rFonts w:ascii="Times New Roman" w:eastAsia="Times New Roman" w:hAnsi="Times New Roman" w:cs="Times New Roman"/>
                <w:b/>
                <w:sz w:val="24"/>
                <w:szCs w:val="24"/>
              </w:rPr>
            </w:pPr>
            <w:r>
              <w:rPr>
                <w:sz w:val="24"/>
                <w:szCs w:val="24"/>
              </w:rPr>
              <w:t>Påmeldingsavgift kan økes i barneklassen. Om det er mange barn påmeldt kan man da se på rekruttmidler og omdisponere penger. Det er mulighet for at det kan bli noe arrangement på høsten også, instruksjon og stevne? Sportskomiteen må delegere ansvar på stevner slik at flere klubbmedlemmer kan bidra.</w:t>
            </w:r>
          </w:p>
        </w:tc>
        <w:tc>
          <w:tcPr>
            <w:tcW w:w="1800" w:type="dxa"/>
            <w:shd w:val="clear" w:color="auto" w:fill="auto"/>
            <w:tcMar>
              <w:top w:w="100" w:type="dxa"/>
              <w:left w:w="100" w:type="dxa"/>
              <w:bottom w:w="100" w:type="dxa"/>
              <w:right w:w="100" w:type="dxa"/>
            </w:tcMar>
          </w:tcPr>
          <w:p w14:paraId="24772946" w14:textId="77777777" w:rsidR="00DA15DA" w:rsidRDefault="00DA15DA">
            <w:pPr>
              <w:widowControl w:val="0"/>
              <w:spacing w:line="240" w:lineRule="auto"/>
            </w:pPr>
          </w:p>
        </w:tc>
      </w:tr>
      <w:tr w:rsidR="00DA15DA" w14:paraId="48ACB351" w14:textId="77777777">
        <w:tc>
          <w:tcPr>
            <w:tcW w:w="1125" w:type="dxa"/>
            <w:shd w:val="clear" w:color="auto" w:fill="auto"/>
            <w:tcMar>
              <w:top w:w="100" w:type="dxa"/>
              <w:left w:w="100" w:type="dxa"/>
              <w:bottom w:w="100" w:type="dxa"/>
              <w:right w:w="100" w:type="dxa"/>
            </w:tcMar>
          </w:tcPr>
          <w:p w14:paraId="161A30C0" w14:textId="77777777" w:rsidR="00DA15DA" w:rsidRDefault="008B1136">
            <w:pPr>
              <w:widowControl w:val="0"/>
              <w:spacing w:line="240" w:lineRule="auto"/>
              <w:jc w:val="center"/>
            </w:pPr>
            <w:r>
              <w:t>6</w:t>
            </w:r>
          </w:p>
        </w:tc>
        <w:tc>
          <w:tcPr>
            <w:tcW w:w="6090" w:type="dxa"/>
            <w:shd w:val="clear" w:color="auto" w:fill="auto"/>
            <w:tcMar>
              <w:top w:w="100" w:type="dxa"/>
              <w:left w:w="100" w:type="dxa"/>
              <w:bottom w:w="100" w:type="dxa"/>
              <w:right w:w="100" w:type="dxa"/>
            </w:tcMar>
          </w:tcPr>
          <w:p w14:paraId="05CCE2C9" w14:textId="77777777" w:rsidR="00DA15DA" w:rsidRDefault="00DA15DA">
            <w:pPr>
              <w:spacing w:line="360" w:lineRule="auto"/>
              <w:ind w:left="1440"/>
              <w:rPr>
                <w:rFonts w:ascii="Times New Roman" w:eastAsia="Times New Roman" w:hAnsi="Times New Roman" w:cs="Times New Roman"/>
                <w:sz w:val="24"/>
                <w:szCs w:val="24"/>
              </w:rPr>
            </w:pPr>
          </w:p>
          <w:p w14:paraId="2024F2DE" w14:textId="77777777" w:rsidR="00DA15DA" w:rsidRDefault="00DA15DA">
            <w:pPr>
              <w:spacing w:line="360" w:lineRule="auto"/>
              <w:ind w:left="2160"/>
              <w:rPr>
                <w:rFonts w:ascii="Times New Roman" w:eastAsia="Times New Roman" w:hAnsi="Times New Roman" w:cs="Times New Roman"/>
                <w:sz w:val="24"/>
                <w:szCs w:val="24"/>
              </w:rPr>
            </w:pPr>
          </w:p>
        </w:tc>
        <w:tc>
          <w:tcPr>
            <w:tcW w:w="1800" w:type="dxa"/>
            <w:shd w:val="clear" w:color="auto" w:fill="auto"/>
            <w:tcMar>
              <w:top w:w="100" w:type="dxa"/>
              <w:left w:w="100" w:type="dxa"/>
              <w:bottom w:w="100" w:type="dxa"/>
              <w:right w:w="100" w:type="dxa"/>
            </w:tcMar>
          </w:tcPr>
          <w:p w14:paraId="4485EAD1" w14:textId="77777777" w:rsidR="00DA15DA" w:rsidRDefault="00DA15DA">
            <w:pPr>
              <w:widowControl w:val="0"/>
              <w:spacing w:line="240" w:lineRule="auto"/>
            </w:pPr>
          </w:p>
          <w:p w14:paraId="608E284B" w14:textId="77777777" w:rsidR="00DA15DA" w:rsidRDefault="00DA15DA">
            <w:pPr>
              <w:widowControl w:val="0"/>
              <w:spacing w:line="240" w:lineRule="auto"/>
            </w:pPr>
          </w:p>
        </w:tc>
      </w:tr>
      <w:tr w:rsidR="00DA15DA" w14:paraId="756724AB" w14:textId="77777777">
        <w:tc>
          <w:tcPr>
            <w:tcW w:w="1125" w:type="dxa"/>
            <w:shd w:val="clear" w:color="auto" w:fill="auto"/>
            <w:tcMar>
              <w:top w:w="100" w:type="dxa"/>
              <w:left w:w="100" w:type="dxa"/>
              <w:bottom w:w="100" w:type="dxa"/>
              <w:right w:w="100" w:type="dxa"/>
            </w:tcMar>
          </w:tcPr>
          <w:p w14:paraId="2467FDC0" w14:textId="77777777" w:rsidR="00DA15DA" w:rsidRDefault="008B1136">
            <w:pPr>
              <w:widowControl w:val="0"/>
              <w:spacing w:line="240" w:lineRule="auto"/>
              <w:jc w:val="center"/>
            </w:pPr>
            <w:r>
              <w:t>7</w:t>
            </w:r>
          </w:p>
        </w:tc>
        <w:tc>
          <w:tcPr>
            <w:tcW w:w="6090" w:type="dxa"/>
            <w:shd w:val="clear" w:color="auto" w:fill="auto"/>
            <w:tcMar>
              <w:top w:w="100" w:type="dxa"/>
              <w:left w:w="100" w:type="dxa"/>
              <w:bottom w:w="100" w:type="dxa"/>
              <w:right w:w="100" w:type="dxa"/>
            </w:tcMar>
          </w:tcPr>
          <w:p w14:paraId="447E61A0" w14:textId="1ECA766E" w:rsidR="00DA15DA" w:rsidRDefault="008B1136">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Annet/</w:t>
            </w:r>
            <w:proofErr w:type="spellStart"/>
            <w:r>
              <w:rPr>
                <w:rFonts w:ascii="Times New Roman" w:eastAsia="Times New Roman" w:hAnsi="Times New Roman" w:cs="Times New Roman"/>
                <w:b/>
                <w:sz w:val="24"/>
                <w:szCs w:val="24"/>
              </w:rPr>
              <w:t>Div</w:t>
            </w:r>
            <w:proofErr w:type="spellEnd"/>
            <w:r>
              <w:rPr>
                <w:rFonts w:ascii="Times New Roman" w:eastAsia="Times New Roman" w:hAnsi="Times New Roman" w:cs="Times New Roman"/>
                <w:b/>
                <w:sz w:val="24"/>
                <w:szCs w:val="24"/>
              </w:rPr>
              <w:t>?</w:t>
            </w:r>
          </w:p>
          <w:p w14:paraId="582E1814" w14:textId="0ECFAADF" w:rsidR="00BA275D" w:rsidRDefault="00BA275D">
            <w:pPr>
              <w:spacing w:line="360" w:lineRule="auto"/>
              <w:rPr>
                <w:sz w:val="24"/>
                <w:szCs w:val="24"/>
              </w:rPr>
            </w:pPr>
            <w:r>
              <w:rPr>
                <w:sz w:val="24"/>
                <w:szCs w:val="24"/>
              </w:rPr>
              <w:t>Flere tilbud går på tvers av komiteene. Det må avklares hvem som har ansvaret slik at det blir arrangert praktisk og sosialt. Kan det være mulighet for de som ikke deltar å komme dit og spise lunsj for eksempel?</w:t>
            </w:r>
          </w:p>
          <w:p w14:paraId="4FDAD7DF" w14:textId="19985BF5" w:rsidR="00BA275D" w:rsidRDefault="00BA275D">
            <w:pPr>
              <w:spacing w:line="360" w:lineRule="auto"/>
              <w:rPr>
                <w:sz w:val="24"/>
                <w:szCs w:val="24"/>
              </w:rPr>
            </w:pPr>
          </w:p>
          <w:p w14:paraId="4C943EB9" w14:textId="53DF867C" w:rsidR="00BA275D" w:rsidRDefault="00BA275D" w:rsidP="00BA275D">
            <w:pPr>
              <w:rPr>
                <w:sz w:val="24"/>
                <w:szCs w:val="24"/>
              </w:rPr>
            </w:pPr>
            <w:r>
              <w:rPr>
                <w:sz w:val="24"/>
                <w:szCs w:val="24"/>
              </w:rPr>
              <w:t xml:space="preserve">Terminlista skal være klar før den 16.02.20. Skal inneholde alle aktiviteter ut august. </w:t>
            </w:r>
          </w:p>
          <w:p w14:paraId="413732C4" w14:textId="77777777" w:rsidR="00BA275D" w:rsidRDefault="00BA275D" w:rsidP="00BA275D">
            <w:pPr>
              <w:rPr>
                <w:sz w:val="24"/>
                <w:szCs w:val="24"/>
              </w:rPr>
            </w:pPr>
          </w:p>
          <w:p w14:paraId="64A72F49" w14:textId="3966A708" w:rsidR="00DA15DA" w:rsidRPr="00BA275D" w:rsidRDefault="00BA275D" w:rsidP="00BA275D">
            <w:pPr>
              <w:rPr>
                <w:sz w:val="24"/>
                <w:szCs w:val="24"/>
              </w:rPr>
            </w:pPr>
            <w:r>
              <w:rPr>
                <w:sz w:val="24"/>
                <w:szCs w:val="24"/>
              </w:rPr>
              <w:t xml:space="preserve">Transportørkurs? </w:t>
            </w:r>
          </w:p>
        </w:tc>
        <w:tc>
          <w:tcPr>
            <w:tcW w:w="1800" w:type="dxa"/>
            <w:shd w:val="clear" w:color="auto" w:fill="auto"/>
            <w:tcMar>
              <w:top w:w="100" w:type="dxa"/>
              <w:left w:w="100" w:type="dxa"/>
              <w:bottom w:w="100" w:type="dxa"/>
              <w:right w:w="100" w:type="dxa"/>
            </w:tcMar>
          </w:tcPr>
          <w:p w14:paraId="7CCDF51C" w14:textId="77777777" w:rsidR="00DA15DA" w:rsidRDefault="00DA15DA">
            <w:pPr>
              <w:widowControl w:val="0"/>
              <w:spacing w:line="240" w:lineRule="auto"/>
            </w:pPr>
          </w:p>
          <w:p w14:paraId="04411B1A" w14:textId="77777777" w:rsidR="00DA15DA" w:rsidRDefault="00DA15DA">
            <w:pPr>
              <w:widowControl w:val="0"/>
              <w:spacing w:line="240" w:lineRule="auto"/>
            </w:pPr>
          </w:p>
          <w:p w14:paraId="50B96586" w14:textId="77777777" w:rsidR="00DA15DA" w:rsidRDefault="00DA15DA">
            <w:pPr>
              <w:widowControl w:val="0"/>
              <w:spacing w:line="240" w:lineRule="auto"/>
            </w:pPr>
          </w:p>
          <w:p w14:paraId="73789E8B" w14:textId="77777777" w:rsidR="00DA15DA" w:rsidRDefault="00DA15DA">
            <w:pPr>
              <w:widowControl w:val="0"/>
              <w:spacing w:line="240" w:lineRule="auto"/>
            </w:pPr>
          </w:p>
        </w:tc>
      </w:tr>
    </w:tbl>
    <w:p w14:paraId="10F69CCD" w14:textId="77777777" w:rsidR="00DA15DA" w:rsidRDefault="00DA15DA"/>
    <w:p w14:paraId="5FEA0E81" w14:textId="77777777" w:rsidR="00DA15DA" w:rsidRDefault="00DA15DA"/>
    <w:p w14:paraId="313B673F" w14:textId="77777777" w:rsidR="00DA15DA" w:rsidRDefault="00DA15DA"/>
    <w:p w14:paraId="4EF4A371" w14:textId="77777777" w:rsidR="00DA15DA" w:rsidRDefault="00DA15DA"/>
    <w:p w14:paraId="1A2F11CD" w14:textId="77777777" w:rsidR="00DA15DA" w:rsidRDefault="00DA15DA"/>
    <w:p w14:paraId="1ACAA098" w14:textId="77777777" w:rsidR="00DA15DA" w:rsidRDefault="00DA15DA"/>
    <w:p w14:paraId="6A7FA6C1" w14:textId="77777777" w:rsidR="00DA15DA" w:rsidRDefault="00DA15DA"/>
    <w:p w14:paraId="3E2D3B84" w14:textId="77777777" w:rsidR="00DA15DA" w:rsidRDefault="00DA15DA">
      <w:bookmarkStart w:id="0" w:name="_GoBack"/>
      <w:bookmarkEnd w:id="0"/>
    </w:p>
    <w:sectPr w:rsidR="00DA15DA">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185CD5"/>
    <w:multiLevelType w:val="multilevel"/>
    <w:tmpl w:val="67C2DC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5DA"/>
    <w:rsid w:val="00233610"/>
    <w:rsid w:val="008B1136"/>
    <w:rsid w:val="00BA275D"/>
    <w:rsid w:val="00DA15DA"/>
    <w:rsid w:val="00F32F7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4F7BC"/>
  <w15:docId w15:val="{16331561-5DC5-4173-A4E7-ACECF1A61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no" w:eastAsia="nb-N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after="60"/>
    </w:pPr>
    <w:rPr>
      <w:sz w:val="52"/>
      <w:szCs w:val="52"/>
    </w:rPr>
  </w:style>
  <w:style w:type="paragraph" w:styleId="Undertittel">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596</Words>
  <Characters>3159</Characters>
  <Application>Microsoft Office Word</Application>
  <DocSecurity>0</DocSecurity>
  <Lines>26</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dc:creator>
  <cp:lastModifiedBy>Malin Austnes</cp:lastModifiedBy>
  <cp:revision>2</cp:revision>
  <dcterms:created xsi:type="dcterms:W3CDTF">2020-02-09T19:08:00Z</dcterms:created>
  <dcterms:modified xsi:type="dcterms:W3CDTF">2020-02-09T19:08:00Z</dcterms:modified>
</cp:coreProperties>
</file>