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70684917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1A17BB">
        <w:rPr>
          <w:sz w:val="48"/>
          <w:szCs w:val="48"/>
        </w:rPr>
        <w:t>1</w:t>
      </w:r>
      <w:r w:rsidR="000013AA">
        <w:rPr>
          <w:sz w:val="48"/>
          <w:szCs w:val="48"/>
        </w:rPr>
        <w:t>6</w:t>
      </w:r>
      <w:r w:rsidR="00D34AF0">
        <w:rPr>
          <w:sz w:val="48"/>
          <w:szCs w:val="48"/>
        </w:rPr>
        <w:t>.0</w:t>
      </w:r>
      <w:r w:rsidR="000013AA">
        <w:rPr>
          <w:sz w:val="48"/>
          <w:szCs w:val="48"/>
        </w:rPr>
        <w:t>6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6EA99946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1A17BB">
              <w:t>1</w:t>
            </w:r>
            <w:r w:rsidR="003831D6">
              <w:t>6</w:t>
            </w:r>
            <w:r w:rsidR="008808E1">
              <w:t>.</w:t>
            </w:r>
            <w:r w:rsidR="000B13EA">
              <w:t>0</w:t>
            </w:r>
            <w:r w:rsidR="003831D6">
              <w:t>6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4852D60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3831D6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5EFE2B4A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Nerbø</w:t>
            </w:r>
            <w:r w:rsidR="00E354AB">
              <w:t>vik</w:t>
            </w:r>
            <w:r w:rsidR="009D7ABA">
              <w:t>,</w:t>
            </w:r>
            <w:r w:rsidR="00687B43">
              <w:t xml:space="preserve"> </w:t>
            </w:r>
            <w:r w:rsidR="005113F3">
              <w:t>Gurli Meyer</w:t>
            </w:r>
            <w:r w:rsidR="00674848">
              <w:t xml:space="preserve">, </w:t>
            </w:r>
            <w:r w:rsidR="00684336">
              <w:t>Torunn Nordvik</w:t>
            </w:r>
            <w:r w:rsidR="00243D4E">
              <w:t xml:space="preserve">, </w:t>
            </w:r>
            <w:r w:rsidR="00CE495A">
              <w:t>Marte Finseraas</w:t>
            </w:r>
            <w:r w:rsidR="00886789">
              <w:t>, Gry Tvedten Aune</w:t>
            </w:r>
            <w:r w:rsidR="003831D6">
              <w:t>, Aurora Buan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7777777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  <w:p w14:paraId="3A6FF5A2" w14:textId="52E4E15B" w:rsidR="006B15AE" w:rsidRDefault="000013AA">
            <w:pPr>
              <w:spacing w:line="345" w:lineRule="auto"/>
            </w:pPr>
            <w:r>
              <w:t>Ida</w:t>
            </w:r>
            <w:r w:rsidR="00A82195">
              <w:t>-Kathrin</w:t>
            </w:r>
            <w:r>
              <w:t xml:space="preserve"> Gjerstad Nærbøvik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767CFAD2" w:rsidR="00FD3A94" w:rsidRDefault="00387FEF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Generelle saker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0013AA">
              <w:rPr>
                <w:b/>
                <w:bCs/>
                <w:u w:val="single"/>
              </w:rPr>
              <w:t>Aurora Buan</w:t>
            </w:r>
          </w:p>
          <w:p w14:paraId="7E7301DE" w14:textId="1F55ED21" w:rsidR="00763272" w:rsidRDefault="00A203DA" w:rsidP="0044110F">
            <w:pPr>
              <w:rPr>
                <w:b/>
                <w:bCs/>
              </w:rPr>
            </w:pPr>
            <w:r w:rsidRPr="00F3378E">
              <w:rPr>
                <w:b/>
                <w:bCs/>
              </w:rPr>
              <w:t xml:space="preserve"> </w:t>
            </w:r>
          </w:p>
          <w:p w14:paraId="4F922466" w14:textId="6F2FA0EF" w:rsidR="00C818D5" w:rsidRDefault="000013AA" w:rsidP="00727560">
            <w:r>
              <w:t xml:space="preserve">Aurora har jobbet mye med Mountain Gaits den siste tiden. Veldig mye </w:t>
            </w:r>
            <w:r w:rsidR="00F574A0">
              <w:t xml:space="preserve">positive tilbakemeldinger både fra dommere og </w:t>
            </w:r>
            <w:r w:rsidR="00A82195">
              <w:t xml:space="preserve">ryttere. </w:t>
            </w:r>
            <w:r w:rsidR="003D36BE">
              <w:t>Godt arbeid på smittevern</w:t>
            </w:r>
            <w:r w:rsidR="00E947CB">
              <w:t xml:space="preserve"> og </w:t>
            </w:r>
            <w:r w:rsidR="000D6EA6">
              <w:t>forhold for ryttere og hester</w:t>
            </w:r>
            <w:r w:rsidR="00C818D5">
              <w:t xml:space="preserve">. Beslagskontroll var noe vi ikke </w:t>
            </w:r>
            <w:r w:rsidR="00D50717">
              <w:t>hadde satt opp noen på, så denne oppgaven</w:t>
            </w:r>
            <w:r w:rsidR="00495382">
              <w:t xml:space="preserve"> gikk litt på rundgang</w:t>
            </w:r>
            <w:r w:rsidR="00EF7AA9">
              <w:t xml:space="preserve"> mellom flere</w:t>
            </w:r>
            <w:r w:rsidR="00E75D65">
              <w:t>.</w:t>
            </w:r>
            <w:r w:rsidR="00DE680B">
              <w:t xml:space="preserve"> </w:t>
            </w:r>
          </w:p>
          <w:p w14:paraId="5E8EA0CA" w14:textId="77777777" w:rsidR="00E75D65" w:rsidRDefault="00E75D65" w:rsidP="00727560"/>
          <w:p w14:paraId="7BB3ED5E" w14:textId="77777777" w:rsidR="00E75D65" w:rsidRDefault="00E75D65" w:rsidP="00727560">
            <w:r>
              <w:t>Veldig gode forhold på banen</w:t>
            </w:r>
            <w:r w:rsidR="003C6EF7">
              <w:t xml:space="preserve"> – god og trygg for </w:t>
            </w:r>
            <w:r w:rsidR="00BA302C">
              <w:t xml:space="preserve">både ryttere og </w:t>
            </w:r>
            <w:r w:rsidR="00DE680B">
              <w:t>hester.</w:t>
            </w:r>
            <w:r w:rsidR="00DC0947">
              <w:t xml:space="preserve"> Gode tilbakemeldinger fra dommerne</w:t>
            </w:r>
            <w:r w:rsidR="00176CC4">
              <w:t>.</w:t>
            </w:r>
          </w:p>
          <w:p w14:paraId="41E3A7E9" w14:textId="77777777" w:rsidR="00176CC4" w:rsidRDefault="00176CC4" w:rsidP="00727560"/>
          <w:p w14:paraId="15AB7ED0" w14:textId="77777777" w:rsidR="00487F3C" w:rsidRDefault="00176CC4" w:rsidP="00727560">
            <w:r>
              <w:t xml:space="preserve">Alt i alt er vi veldig godt fornøyd </w:t>
            </w:r>
            <w:r w:rsidR="00875C9D">
              <w:t>med stevnet</w:t>
            </w:r>
            <w:r w:rsidR="00941557">
              <w:t>. Opprydding skulle vært en oppgave som</w:t>
            </w:r>
            <w:r w:rsidR="005A495D">
              <w:t xml:space="preserve"> </w:t>
            </w:r>
            <w:r w:rsidR="00591232">
              <w:t>hadde vært satt opp</w:t>
            </w:r>
            <w:r w:rsidR="00487F3C">
              <w:t xml:space="preserve"> med ansvarlige.</w:t>
            </w:r>
          </w:p>
          <w:p w14:paraId="1FB5B772" w14:textId="77777777" w:rsidR="00487F3C" w:rsidRDefault="00487F3C" w:rsidP="00727560"/>
          <w:p w14:paraId="36C3DEAB" w14:textId="4F51B323" w:rsidR="00176CC4" w:rsidRPr="00727560" w:rsidRDefault="00487F3C" w:rsidP="00727560">
            <w:r>
              <w:t xml:space="preserve">Ticker er et </w:t>
            </w:r>
            <w:r w:rsidR="009C7068">
              <w:t xml:space="preserve">veldig godt </w:t>
            </w:r>
            <w:r>
              <w:t xml:space="preserve">verktøy som </w:t>
            </w:r>
            <w:r w:rsidR="008C4A6A">
              <w:t xml:space="preserve">viser tidsskjema og </w:t>
            </w:r>
            <w:r w:rsidR="009C7068">
              <w:t>resultater live.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8E7EDC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3A9F2FD8" w:rsidR="00B17545" w:rsidRDefault="00FD3A94" w:rsidP="00BB5118">
            <w:pPr>
              <w:rPr>
                <w:b/>
                <w:bCs/>
              </w:rPr>
            </w:pPr>
            <w:r>
              <w:rPr>
                <w:b/>
                <w:bCs/>
              </w:rPr>
              <w:t>Hjemmesiden/terminlisten:</w:t>
            </w:r>
          </w:p>
          <w:p w14:paraId="71EFB7CD" w14:textId="01508881" w:rsidR="005B0FBC" w:rsidRPr="00284AA0" w:rsidRDefault="0018038A" w:rsidP="00C80B51">
            <w:r>
              <w:t xml:space="preserve">Oppdatert etter </w:t>
            </w:r>
            <w:r w:rsidR="007E2F9B">
              <w:t>alle endringer p.t.</w:t>
            </w:r>
            <w:r w:rsidR="00EE31DD">
              <w:t xml:space="preserve"> Alle må sende tekst og bilder og evt link til Sporti for å legge ut</w:t>
            </w:r>
            <w:r w:rsidR="00615299">
              <w:t xml:space="preserve"> informasjon på hjemmesiden.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6E075DC0" w14:textId="77777777" w:rsidR="005B0FBC" w:rsidRDefault="005B0FBC">
            <w:pPr>
              <w:widowControl w:val="0"/>
              <w:spacing w:line="240" w:lineRule="auto"/>
            </w:pPr>
          </w:p>
          <w:p w14:paraId="0AA22B00" w14:textId="0A7CBA65" w:rsidR="00CC511F" w:rsidRDefault="00CC511F">
            <w:pPr>
              <w:widowControl w:val="0"/>
              <w:spacing w:line="240" w:lineRule="auto"/>
            </w:pPr>
            <w:r>
              <w:t>LUM</w:t>
            </w:r>
            <w:r w:rsidR="001E5304">
              <w:t>/</w:t>
            </w:r>
            <w:r w:rsidR="00656C50">
              <w:t>MAS</w:t>
            </w:r>
          </w:p>
          <w:p w14:paraId="1549AAF3" w14:textId="77777777" w:rsidR="008961D0" w:rsidRDefault="008961D0" w:rsidP="008961D0"/>
          <w:p w14:paraId="306D00DB" w14:textId="77777777" w:rsidR="0016727F" w:rsidRDefault="0016727F" w:rsidP="008961D0"/>
          <w:p w14:paraId="151AA5B4" w14:textId="77777777" w:rsidR="001E5304" w:rsidRDefault="001E5304" w:rsidP="008961D0"/>
          <w:p w14:paraId="3615713A" w14:textId="72C2E5E5" w:rsidR="001E5304" w:rsidRDefault="001E5304" w:rsidP="008961D0"/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1DF6C7BD" w14:textId="77777777" w:rsidR="00452219" w:rsidRDefault="00452219" w:rsidP="00452219"/>
          <w:p w14:paraId="2EEE63F0" w14:textId="246B9E06" w:rsidR="005B0FBC" w:rsidRDefault="00372A2B" w:rsidP="00A90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Økonomi </w:t>
            </w:r>
            <w:r w:rsidR="000A3C06">
              <w:rPr>
                <w:b/>
                <w:bCs/>
              </w:rPr>
              <w:t>første halvår 2021</w:t>
            </w:r>
          </w:p>
          <w:p w14:paraId="3B99A00C" w14:textId="1C0EC94A" w:rsidR="00372A2B" w:rsidRDefault="000A3C06" w:rsidP="00A90A4C">
            <w:r>
              <w:t>Oversikten</w:t>
            </w:r>
            <w:r w:rsidR="00D5069D">
              <w:t xml:space="preserve"> viser at vi har et lite overskudd fra årsskiftet og til i dag</w:t>
            </w:r>
            <w:r w:rsidR="0018038A">
              <w:t xml:space="preserve">. </w:t>
            </w:r>
            <w:r w:rsidR="00DE5722">
              <w:t xml:space="preserve">Det lages egne </w:t>
            </w:r>
            <w:r w:rsidR="001A088D">
              <w:t xml:space="preserve">budsjett og </w:t>
            </w:r>
            <w:r w:rsidR="00DE5722">
              <w:t xml:space="preserve">økonomirapporter for alle kurs </w:t>
            </w:r>
            <w:r w:rsidR="001A088D">
              <w:t>og stevner.</w:t>
            </w:r>
          </w:p>
          <w:p w14:paraId="61F76171" w14:textId="6B05612B" w:rsidR="000A3C06" w:rsidRDefault="000A3C06" w:rsidP="00A90A4C"/>
          <w:p w14:paraId="486DACA6" w14:textId="5578AFBF" w:rsidR="0081137E" w:rsidRDefault="0081137E" w:rsidP="00A90A4C">
            <w:r>
              <w:t xml:space="preserve">Kursene bør legges ut på Sporti </w:t>
            </w:r>
            <w:r w:rsidR="00823655">
              <w:t>umiddelbart etter at det er godkjent i Styret.</w:t>
            </w:r>
          </w:p>
          <w:p w14:paraId="555D868F" w14:textId="77777777" w:rsidR="005547F1" w:rsidRDefault="005547F1" w:rsidP="00A90A4C"/>
          <w:p w14:paraId="1C4B181D" w14:textId="77777777" w:rsidR="00DA4D7D" w:rsidRDefault="00DA4D7D" w:rsidP="00A90A4C"/>
          <w:p w14:paraId="0A52486B" w14:textId="77777777" w:rsidR="00DA4D7D" w:rsidRDefault="00DA4D7D" w:rsidP="00A90A4C"/>
          <w:p w14:paraId="723E0664" w14:textId="07E8D579" w:rsidR="00DA4D7D" w:rsidRPr="00E76724" w:rsidRDefault="00DA4D7D" w:rsidP="00A90A4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22A1BFE4" w14:textId="77777777" w:rsidR="00A92E8F" w:rsidRDefault="00A92E8F">
            <w:pPr>
              <w:widowControl w:val="0"/>
              <w:spacing w:line="240" w:lineRule="auto"/>
            </w:pPr>
          </w:p>
          <w:p w14:paraId="5036B625" w14:textId="3A7E842F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31FF6B11" w14:textId="77777777" w:rsidR="002F60CD" w:rsidRDefault="002F60CD">
            <w:pPr>
              <w:widowControl w:val="0"/>
              <w:spacing w:line="240" w:lineRule="auto"/>
            </w:pPr>
          </w:p>
          <w:p w14:paraId="6C274B3E" w14:textId="77777777" w:rsidR="00A92E8F" w:rsidRDefault="00A92E8F">
            <w:pPr>
              <w:widowControl w:val="0"/>
              <w:spacing w:line="240" w:lineRule="auto"/>
            </w:pPr>
          </w:p>
          <w:p w14:paraId="66587C8C" w14:textId="77777777" w:rsidR="002F60CD" w:rsidRDefault="002F60CD">
            <w:pPr>
              <w:widowControl w:val="0"/>
              <w:spacing w:line="240" w:lineRule="auto"/>
            </w:pPr>
          </w:p>
          <w:p w14:paraId="508812B4" w14:textId="78B19983" w:rsidR="00DA4D7D" w:rsidRDefault="00DA4D7D">
            <w:pPr>
              <w:widowControl w:val="0"/>
              <w:spacing w:line="240" w:lineRule="auto"/>
            </w:pPr>
            <w:r>
              <w:t>IGN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3A2B5673" w14:textId="77777777" w:rsidR="00830E26" w:rsidRDefault="00830E26" w:rsidP="0034785E"/>
          <w:p w14:paraId="05ED6F61" w14:textId="4BCED9E7" w:rsidR="008F3A12" w:rsidRDefault="00830E26" w:rsidP="0034785E">
            <w:r>
              <w:t>Rekrutthelg på Verdal gjennomføres som planlagt</w:t>
            </w:r>
            <w:r w:rsidR="0058789A">
              <w:t xml:space="preserve"> – har utsatt fristen i Sporti to ganger</w:t>
            </w:r>
            <w:r w:rsidR="005D6B14">
              <w:t xml:space="preserve"> for å få med alle</w:t>
            </w:r>
          </w:p>
          <w:p w14:paraId="3FA25031" w14:textId="77777777" w:rsidR="00741482" w:rsidRDefault="00741482" w:rsidP="0034785E"/>
          <w:p w14:paraId="30A7D24B" w14:textId="40E6D64C" w:rsidR="00281D26" w:rsidRDefault="00741482" w:rsidP="0034785E">
            <w:r>
              <w:t>T</w:t>
            </w:r>
            <w:r w:rsidR="00F8300C">
              <w:t xml:space="preserve">ur til Nævra vil bli gjennomført </w:t>
            </w:r>
            <w:r w:rsidR="000A5E1D">
              <w:t>som planlagt</w:t>
            </w:r>
            <w:r w:rsidR="00281D26">
              <w:t xml:space="preserve">. Legger ut </w:t>
            </w:r>
            <w:r w:rsidR="000A5E1D">
              <w:t>link til</w:t>
            </w:r>
            <w:r w:rsidR="0061617A">
              <w:t xml:space="preserve"> påmelding</w:t>
            </w:r>
            <w:r w:rsidR="000A5E1D">
              <w:t xml:space="preserve"> </w:t>
            </w:r>
            <w:r w:rsidR="00281D26">
              <w:t xml:space="preserve">på </w:t>
            </w:r>
            <w:r w:rsidR="0061617A">
              <w:t>h</w:t>
            </w:r>
            <w:r w:rsidR="00281D26">
              <w:t>jemmesiden</w:t>
            </w:r>
          </w:p>
          <w:p w14:paraId="0F855CE6" w14:textId="77777777" w:rsidR="00EB4602" w:rsidRDefault="00EB4602" w:rsidP="00EB4602"/>
          <w:p w14:paraId="53B6BCD5" w14:textId="0379A01A" w:rsidR="00741482" w:rsidRPr="0034785E" w:rsidRDefault="00EB4602" w:rsidP="0034785E">
            <w:r>
              <w:t>Vi må jobbe med å få til en klubbkveld – litt på basis av det som kom frem på medlemsundersøkelsen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4D430AB3" w14:textId="77777777" w:rsidR="00B361DD" w:rsidRDefault="00B361DD" w:rsidP="00F67CF5"/>
          <w:p w14:paraId="11581766" w14:textId="615D2436" w:rsidR="007B6402" w:rsidRDefault="005E1444" w:rsidP="00F67CF5">
            <w:r>
              <w:t>MF</w:t>
            </w:r>
            <w:r w:rsidR="0088047E">
              <w:t>I</w:t>
            </w:r>
          </w:p>
          <w:p w14:paraId="0BA79321" w14:textId="77777777" w:rsidR="0034785E" w:rsidRDefault="0034785E" w:rsidP="00F67CF5"/>
          <w:p w14:paraId="2E0F28BE" w14:textId="77777777" w:rsidR="00BD2CB7" w:rsidRDefault="00BD2CB7" w:rsidP="00EE53FB"/>
          <w:p w14:paraId="36C413BC" w14:textId="276A2C16" w:rsidR="00EE53FB" w:rsidRDefault="00EE53FB" w:rsidP="00EE53FB">
            <w:r>
              <w:t>MFI</w:t>
            </w:r>
          </w:p>
          <w:p w14:paraId="35B308B0" w14:textId="77777777" w:rsidR="00EE53FB" w:rsidRDefault="00EE53FB" w:rsidP="00F67CF5"/>
          <w:p w14:paraId="1A4DF5FA" w14:textId="77777777" w:rsidR="00B00AC0" w:rsidRDefault="00B00AC0" w:rsidP="00F67CF5"/>
          <w:p w14:paraId="3082F1AD" w14:textId="316EBA15" w:rsidR="00B00AC0" w:rsidRDefault="00B00AC0" w:rsidP="00F67CF5">
            <w:r>
              <w:t>MFI</w:t>
            </w:r>
          </w:p>
          <w:p w14:paraId="4BDBD2EB" w14:textId="77777777" w:rsidR="00A92E8F" w:rsidRDefault="00A92E8F" w:rsidP="00F67CF5"/>
          <w:p w14:paraId="273426F6" w14:textId="77777777" w:rsidR="00A92E8F" w:rsidRDefault="00A92E8F" w:rsidP="00F67CF5"/>
          <w:p w14:paraId="24772946" w14:textId="0EDA5AEC" w:rsidR="00A92E8F" w:rsidRPr="00F67CF5" w:rsidRDefault="00A92E8F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2BC954DB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6F5A1F">
              <w:rPr>
                <w:b/>
                <w:bCs/>
                <w:u w:val="single"/>
              </w:rPr>
              <w:t>Torunn Nordvik</w:t>
            </w:r>
          </w:p>
          <w:p w14:paraId="070342A7" w14:textId="5314B23B" w:rsidR="0061617A" w:rsidRDefault="0061617A" w:rsidP="007324FA">
            <w:pPr>
              <w:rPr>
                <w:lang w:val="nb-NO"/>
              </w:rPr>
            </w:pPr>
          </w:p>
          <w:p w14:paraId="0E364275" w14:textId="77777777" w:rsidR="00164B4A" w:rsidRDefault="007324FA" w:rsidP="0061617A">
            <w:pPr>
              <w:rPr>
                <w:lang w:val="nb-NO"/>
              </w:rPr>
            </w:pPr>
            <w:r w:rsidRPr="003A4E67">
              <w:rPr>
                <w:lang w:val="nb-NO"/>
              </w:rPr>
              <w:t xml:space="preserve">Klubbmesterskap satt til 4. og 5. september. Høstcup er planlagt med 3 stevner, for å bli høstcupmester må en delta på klubbmestersakp + ett stevne til. Klubbmesterskap skal være på Verdal, de to andre </w:t>
            </w:r>
            <w:r>
              <w:rPr>
                <w:lang w:val="nb-NO"/>
              </w:rPr>
              <w:t>uavklart</w:t>
            </w:r>
            <w:r w:rsidR="006149A3">
              <w:rPr>
                <w:lang w:val="nb-NO"/>
              </w:rPr>
              <w:t>.</w:t>
            </w:r>
          </w:p>
          <w:p w14:paraId="6788ACC0" w14:textId="77777777" w:rsidR="006149A3" w:rsidRDefault="006149A3" w:rsidP="0061617A">
            <w:pPr>
              <w:rPr>
                <w:lang w:val="nb-NO"/>
              </w:rPr>
            </w:pPr>
          </w:p>
          <w:p w14:paraId="181B710D" w14:textId="77777777" w:rsidR="006149A3" w:rsidRDefault="006149A3" w:rsidP="0061617A">
            <w:pPr>
              <w:rPr>
                <w:lang w:val="nb-NO"/>
              </w:rPr>
            </w:pPr>
            <w:r>
              <w:rPr>
                <w:lang w:val="nb-NO"/>
              </w:rPr>
              <w:t xml:space="preserve">Torunn sjekker litt om </w:t>
            </w:r>
            <w:r w:rsidR="006909BC">
              <w:rPr>
                <w:lang w:val="nb-NO"/>
              </w:rPr>
              <w:t>hv</w:t>
            </w:r>
            <w:r w:rsidR="007843CE">
              <w:rPr>
                <w:lang w:val="nb-NO"/>
              </w:rPr>
              <w:t>or vi evt kan gjennomføre de to stevnene</w:t>
            </w:r>
            <w:r w:rsidR="00C35796">
              <w:rPr>
                <w:lang w:val="nb-NO"/>
              </w:rPr>
              <w:t xml:space="preserve"> og sette opp et budsjett.</w:t>
            </w:r>
          </w:p>
          <w:p w14:paraId="1B2E9B43" w14:textId="77777777" w:rsidR="00C35796" w:rsidRDefault="00C35796" w:rsidP="0061617A">
            <w:pPr>
              <w:rPr>
                <w:lang w:val="nb-NO"/>
              </w:rPr>
            </w:pPr>
          </w:p>
          <w:p w14:paraId="2024F2DE" w14:textId="3AC82C2D" w:rsidR="00C35796" w:rsidRPr="006B0164" w:rsidRDefault="00C35796" w:rsidP="0061617A">
            <w:pPr>
              <w:rPr>
                <w:lang w:val="nb-NO"/>
              </w:rPr>
            </w:pPr>
            <w:r>
              <w:rPr>
                <w:lang w:val="nb-NO"/>
              </w:rPr>
              <w:t xml:space="preserve">Fargebåndene </w:t>
            </w:r>
            <w:r w:rsidR="0097279E">
              <w:rPr>
                <w:lang w:val="nb-NO"/>
              </w:rPr>
              <w:t>til dommerne må fornyes – Torunn sjekker pris på dette</w:t>
            </w:r>
            <w:r w:rsidR="00F056F6">
              <w:rPr>
                <w:lang w:val="nb-NO"/>
              </w:rPr>
              <w:t xml:space="preserve"> og annet utstyr </w:t>
            </w:r>
            <w:r w:rsidR="007D216D">
              <w:rPr>
                <w:lang w:val="nb-NO"/>
              </w:rPr>
              <w:t>som vi trenger til stevner</w:t>
            </w:r>
            <w:r w:rsidR="00FD6BE3">
              <w:rPr>
                <w:lang w:val="nb-NO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51DE783C" w14:textId="6969A389" w:rsidR="006B0164" w:rsidRDefault="006B0164">
            <w:pPr>
              <w:widowControl w:val="0"/>
              <w:spacing w:line="240" w:lineRule="auto"/>
            </w:pPr>
          </w:p>
          <w:p w14:paraId="14B3B3CF" w14:textId="77777777" w:rsidR="00A74962" w:rsidRDefault="00A74962">
            <w:pPr>
              <w:widowControl w:val="0"/>
              <w:spacing w:line="240" w:lineRule="auto"/>
            </w:pPr>
          </w:p>
          <w:p w14:paraId="5CD00D8A" w14:textId="77777777" w:rsidR="0061617A" w:rsidRDefault="0061617A">
            <w:pPr>
              <w:widowControl w:val="0"/>
              <w:spacing w:line="240" w:lineRule="auto"/>
            </w:pPr>
          </w:p>
          <w:p w14:paraId="1F6B3EF4" w14:textId="77777777" w:rsidR="0061617A" w:rsidRDefault="0061617A">
            <w:pPr>
              <w:widowControl w:val="0"/>
              <w:spacing w:line="240" w:lineRule="auto"/>
            </w:pPr>
          </w:p>
          <w:p w14:paraId="03AC19BF" w14:textId="08D84DE8" w:rsidR="00416D81" w:rsidRDefault="00D42748">
            <w:pPr>
              <w:widowControl w:val="0"/>
              <w:spacing w:line="240" w:lineRule="auto"/>
            </w:pPr>
            <w:r>
              <w:t>TNO</w:t>
            </w:r>
          </w:p>
          <w:p w14:paraId="3A8F1237" w14:textId="77777777" w:rsidR="003D4026" w:rsidRDefault="003D4026">
            <w:pPr>
              <w:widowControl w:val="0"/>
              <w:spacing w:line="240" w:lineRule="auto"/>
            </w:pPr>
          </w:p>
          <w:p w14:paraId="6B7680C6" w14:textId="77777777" w:rsidR="00416D81" w:rsidRDefault="00416D81">
            <w:pPr>
              <w:widowControl w:val="0"/>
              <w:spacing w:line="240" w:lineRule="auto"/>
            </w:pPr>
          </w:p>
          <w:p w14:paraId="7441A56D" w14:textId="77777777" w:rsidR="00F056F6" w:rsidRDefault="00F056F6">
            <w:pPr>
              <w:widowControl w:val="0"/>
              <w:spacing w:line="240" w:lineRule="auto"/>
            </w:pPr>
            <w:r>
              <w:t>TNO</w:t>
            </w:r>
          </w:p>
          <w:p w14:paraId="24C226C7" w14:textId="77777777" w:rsidR="00F056F6" w:rsidRDefault="00F056F6">
            <w:pPr>
              <w:widowControl w:val="0"/>
              <w:spacing w:line="240" w:lineRule="auto"/>
            </w:pPr>
          </w:p>
          <w:p w14:paraId="5AAF667F" w14:textId="77777777" w:rsidR="00F056F6" w:rsidRDefault="00F056F6">
            <w:pPr>
              <w:widowControl w:val="0"/>
              <w:spacing w:line="240" w:lineRule="auto"/>
            </w:pPr>
          </w:p>
          <w:p w14:paraId="0128CDD8" w14:textId="77777777" w:rsidR="00F056F6" w:rsidRDefault="00F056F6">
            <w:pPr>
              <w:widowControl w:val="0"/>
              <w:spacing w:line="240" w:lineRule="auto"/>
            </w:pPr>
          </w:p>
          <w:p w14:paraId="608E284B" w14:textId="0099D48F" w:rsidR="00F056F6" w:rsidRDefault="00F056F6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FD6BE3" w14:paraId="3477558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ABBD" w14:textId="61199F38" w:rsidR="00FD6BE3" w:rsidRDefault="00FD6BE3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2264" w14:textId="77777777" w:rsidR="00FD6BE3" w:rsidRDefault="006B58A4" w:rsidP="006848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Ungdomskomite v/Julie</w:t>
            </w:r>
          </w:p>
          <w:p w14:paraId="274F13F2" w14:textId="77777777" w:rsidR="00954BB7" w:rsidRDefault="00954BB7" w:rsidP="00684812"/>
          <w:p w14:paraId="11044954" w14:textId="58C04102" w:rsidR="006B58A4" w:rsidRPr="006B58A4" w:rsidRDefault="006B58A4" w:rsidP="00684812">
            <w:r>
              <w:t xml:space="preserve">Julie var </w:t>
            </w:r>
            <w:r w:rsidR="009A4DDA">
              <w:t xml:space="preserve">en god ambassadør for ungdommene </w:t>
            </w:r>
            <w:r w:rsidR="00E57E3D">
              <w:t>vår</w:t>
            </w:r>
            <w:r w:rsidR="00B80259">
              <w:t>e på Mountain Gaits</w:t>
            </w:r>
            <w:r w:rsidR="00E57E3D">
              <w:t xml:space="preserve"> og snakket med mange av </w:t>
            </w:r>
            <w:r w:rsidR="00B80259">
              <w:t xml:space="preserve">de unge </w:t>
            </w:r>
            <w:r w:rsidR="00E57E3D">
              <w:t>deltakerne. Hadde takeover på Inst</w:t>
            </w:r>
            <w:r w:rsidR="00954BB7">
              <w:t>a</w:t>
            </w:r>
            <w:r w:rsidR="00E57E3D">
              <w:t xml:space="preserve">gram på </w:t>
            </w:r>
            <w:r w:rsidR="00954BB7">
              <w:t>siste stevnedag på MG.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337D" w14:textId="77777777" w:rsidR="00FD6BE3" w:rsidRDefault="00FD6BE3">
            <w:pPr>
              <w:widowControl w:val="0"/>
              <w:spacing w:line="240" w:lineRule="auto"/>
            </w:pPr>
          </w:p>
          <w:p w14:paraId="6C7DE2EB" w14:textId="614AE7EA" w:rsidR="009A4DDA" w:rsidRDefault="009A4DDA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63324637" w:rsidR="00DA15DA" w:rsidRDefault="00FD6BE3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Annet/Div</w:t>
            </w:r>
          </w:p>
          <w:p w14:paraId="67292834" w14:textId="1FBCE5E3" w:rsidR="00EE53FB" w:rsidRDefault="00EE53FB" w:rsidP="0022145F"/>
          <w:p w14:paraId="62A4E994" w14:textId="792663D8" w:rsidR="008673E9" w:rsidRPr="00D01428" w:rsidRDefault="008673E9" w:rsidP="0022145F">
            <w:pPr>
              <w:rPr>
                <w:b/>
                <w:bCs/>
              </w:rPr>
            </w:pPr>
            <w:r w:rsidRPr="00D01428">
              <w:rPr>
                <w:b/>
                <w:bCs/>
              </w:rPr>
              <w:t>Lokallags</w:t>
            </w:r>
            <w:r w:rsidR="0004499A">
              <w:rPr>
                <w:b/>
                <w:bCs/>
              </w:rPr>
              <w:t>leder</w:t>
            </w:r>
            <w:r w:rsidRPr="00D01428">
              <w:rPr>
                <w:b/>
                <w:bCs/>
              </w:rPr>
              <w:t>møte</w:t>
            </w:r>
          </w:p>
          <w:p w14:paraId="2CCBE712" w14:textId="0F145B73" w:rsidR="00954BB7" w:rsidRDefault="00954BB7" w:rsidP="0022145F">
            <w:r>
              <w:t>Gurli var på lokallags</w:t>
            </w:r>
            <w:r w:rsidR="0004499A">
              <w:t>leder</w:t>
            </w:r>
            <w:r>
              <w:t>møte</w:t>
            </w:r>
            <w:r w:rsidR="000B38AB">
              <w:t xml:space="preserve"> i NIHF</w:t>
            </w:r>
            <w:r w:rsidR="00980AA0">
              <w:t xml:space="preserve"> i begynnelsen av juni. Her ble det fremhevet</w:t>
            </w:r>
            <w:r w:rsidR="00271540">
              <w:t xml:space="preserve"> bl.a bruk av idrettsforbundets økonomihåndbok</w:t>
            </w:r>
            <w:r w:rsidR="00073BE8">
              <w:t xml:space="preserve"> – som vi i Gloi bruker</w:t>
            </w:r>
            <w:r w:rsidR="000B38AB">
              <w:t>.</w:t>
            </w:r>
          </w:p>
          <w:p w14:paraId="02A32DAC" w14:textId="491BCA91" w:rsidR="000B38AB" w:rsidRDefault="000B38AB" w:rsidP="0022145F"/>
          <w:p w14:paraId="4A370787" w14:textId="037A9C9F" w:rsidR="000B38AB" w:rsidRDefault="00BE1C05" w:rsidP="0022145F">
            <w:r>
              <w:t xml:space="preserve">Forsikringer </w:t>
            </w:r>
            <w:r w:rsidR="000F3C0D">
              <w:t xml:space="preserve">ble nevnt </w:t>
            </w:r>
            <w:r>
              <w:t>– dette er jo vi allerede i gang med.</w:t>
            </w:r>
          </w:p>
          <w:p w14:paraId="11D729A6" w14:textId="06658D64" w:rsidR="00CC4BFA" w:rsidRDefault="00CC4BFA" w:rsidP="0022145F"/>
          <w:p w14:paraId="26714061" w14:textId="4D3F4F39" w:rsidR="00BE1C05" w:rsidRDefault="00BE1C05" w:rsidP="0022145F">
            <w:r>
              <w:t xml:space="preserve">Faste trenere i klubben </w:t>
            </w:r>
            <w:r w:rsidR="007C37FF">
              <w:t>som skal jobbe med barn og unge</w:t>
            </w:r>
            <w:r w:rsidR="00B80259">
              <w:t xml:space="preserve"> </w:t>
            </w:r>
            <w:r w:rsidR="008C1E00">
              <w:t>må vise politiattest</w:t>
            </w:r>
          </w:p>
          <w:p w14:paraId="76ED8887" w14:textId="07F218F6" w:rsidR="00954BB7" w:rsidRDefault="00954BB7" w:rsidP="0022145F"/>
          <w:p w14:paraId="6DB455BA" w14:textId="2A3DE1FF" w:rsidR="00CC4BFA" w:rsidRDefault="00CC4BFA" w:rsidP="0022145F">
            <w:r>
              <w:t>Vi må komme opp med to personer</w:t>
            </w:r>
            <w:r w:rsidR="00E0203A">
              <w:t xml:space="preserve"> (gjerne en av begge kjønn)</w:t>
            </w:r>
            <w:r>
              <w:t xml:space="preserve"> </w:t>
            </w:r>
            <w:r w:rsidR="007A317C">
              <w:t xml:space="preserve">i klubben </w:t>
            </w:r>
            <w:r w:rsidR="00DF17FF">
              <w:t>som kan være egnet til å ta imot varsel om mobbing og trakassering</w:t>
            </w:r>
            <w:r w:rsidR="007A317C">
              <w:t>. Dette</w:t>
            </w:r>
            <w:r w:rsidR="00386CFC">
              <w:t xml:space="preserve"> foreslås som en sak til neste møte.</w:t>
            </w:r>
          </w:p>
          <w:p w14:paraId="218CAA61" w14:textId="08EB6F37" w:rsidR="00386CFC" w:rsidRDefault="00386CFC" w:rsidP="0022145F"/>
          <w:p w14:paraId="4B165012" w14:textId="3B5E4A55" w:rsidR="009625B7" w:rsidRDefault="009625B7" w:rsidP="0022145F">
            <w:r>
              <w:t xml:space="preserve">NIHF vil gjerne ha rapporter fra aktiviteter </w:t>
            </w:r>
            <w:r w:rsidR="00552CCB">
              <w:t xml:space="preserve">til forum og hjemmesider. Aurora organiserer en rapport </w:t>
            </w:r>
            <w:r w:rsidR="005D3894">
              <w:t>fra Mountain gaits.</w:t>
            </w:r>
          </w:p>
          <w:p w14:paraId="2B5680D0" w14:textId="59A97029" w:rsidR="005D3894" w:rsidRDefault="005D3894" w:rsidP="0022145F"/>
          <w:p w14:paraId="5440BADF" w14:textId="407FA80E" w:rsidR="00335670" w:rsidRDefault="003176B7" w:rsidP="0022145F">
            <w:r>
              <w:t>Forslag om hengerkurs og lastekurs</w:t>
            </w:r>
            <w:r w:rsidR="008673E9">
              <w:t xml:space="preserve"> for å få flere i gang med kjøring.</w:t>
            </w:r>
          </w:p>
          <w:p w14:paraId="6B49C406" w14:textId="77777777" w:rsidR="00CC4BFA" w:rsidRDefault="00CC4BFA" w:rsidP="0022145F"/>
          <w:p w14:paraId="64A72F49" w14:textId="5C20F75D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0773E3">
              <w:t>onsdag 11</w:t>
            </w:r>
            <w:r w:rsidR="00810254">
              <w:t>.0</w:t>
            </w:r>
            <w:r w:rsidR="000773E3">
              <w:t>8</w:t>
            </w:r>
            <w:r w:rsidR="00770BD4">
              <w:t>.21 kl 20.00</w:t>
            </w:r>
            <w:r w:rsidR="00CC1CF4" w:rsidRPr="0022145F">
              <w:t>, Teams</w:t>
            </w:r>
            <w:r w:rsidR="005E1444">
              <w:t xml:space="preserve">, </w:t>
            </w:r>
            <w:r w:rsidR="000773E3">
              <w:t xml:space="preserve">Lillian </w:t>
            </w:r>
            <w:r w:rsidR="005E1444">
              <w:t>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1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3491"/>
    <w:rsid w:val="0000581B"/>
    <w:rsid w:val="00007636"/>
    <w:rsid w:val="00014090"/>
    <w:rsid w:val="00014133"/>
    <w:rsid w:val="00016416"/>
    <w:rsid w:val="00020D1C"/>
    <w:rsid w:val="00021407"/>
    <w:rsid w:val="00025396"/>
    <w:rsid w:val="00031053"/>
    <w:rsid w:val="00031F1A"/>
    <w:rsid w:val="00040935"/>
    <w:rsid w:val="000423A5"/>
    <w:rsid w:val="00042AC8"/>
    <w:rsid w:val="00042DE7"/>
    <w:rsid w:val="0004323C"/>
    <w:rsid w:val="0004499A"/>
    <w:rsid w:val="00044C06"/>
    <w:rsid w:val="00044E99"/>
    <w:rsid w:val="00055B7B"/>
    <w:rsid w:val="000622B5"/>
    <w:rsid w:val="00065DC8"/>
    <w:rsid w:val="00070007"/>
    <w:rsid w:val="000718A3"/>
    <w:rsid w:val="00073BE8"/>
    <w:rsid w:val="00075D34"/>
    <w:rsid w:val="000773E3"/>
    <w:rsid w:val="00087B6D"/>
    <w:rsid w:val="00092383"/>
    <w:rsid w:val="00093BB2"/>
    <w:rsid w:val="00096898"/>
    <w:rsid w:val="000A3C06"/>
    <w:rsid w:val="000A5E1D"/>
    <w:rsid w:val="000B0946"/>
    <w:rsid w:val="000B13EA"/>
    <w:rsid w:val="000B17F4"/>
    <w:rsid w:val="000B38AB"/>
    <w:rsid w:val="000B77D1"/>
    <w:rsid w:val="000C268D"/>
    <w:rsid w:val="000C26F3"/>
    <w:rsid w:val="000C5742"/>
    <w:rsid w:val="000D025B"/>
    <w:rsid w:val="000D0324"/>
    <w:rsid w:val="000D44C5"/>
    <w:rsid w:val="000D6EA6"/>
    <w:rsid w:val="000E031F"/>
    <w:rsid w:val="000F1075"/>
    <w:rsid w:val="000F3C0D"/>
    <w:rsid w:val="000F6406"/>
    <w:rsid w:val="00101384"/>
    <w:rsid w:val="0010610A"/>
    <w:rsid w:val="00106838"/>
    <w:rsid w:val="001079A0"/>
    <w:rsid w:val="00107CDB"/>
    <w:rsid w:val="00114777"/>
    <w:rsid w:val="00114BAA"/>
    <w:rsid w:val="001171C8"/>
    <w:rsid w:val="001171D1"/>
    <w:rsid w:val="001301D2"/>
    <w:rsid w:val="00131116"/>
    <w:rsid w:val="00133904"/>
    <w:rsid w:val="00141B6E"/>
    <w:rsid w:val="001432F1"/>
    <w:rsid w:val="001450BD"/>
    <w:rsid w:val="00151200"/>
    <w:rsid w:val="00151F9C"/>
    <w:rsid w:val="00155B03"/>
    <w:rsid w:val="00156FDA"/>
    <w:rsid w:val="0016006B"/>
    <w:rsid w:val="00163BCE"/>
    <w:rsid w:val="00164B4A"/>
    <w:rsid w:val="001661CD"/>
    <w:rsid w:val="0016727F"/>
    <w:rsid w:val="00167757"/>
    <w:rsid w:val="00174258"/>
    <w:rsid w:val="00176CC4"/>
    <w:rsid w:val="00177882"/>
    <w:rsid w:val="0018038A"/>
    <w:rsid w:val="00180467"/>
    <w:rsid w:val="00180EE6"/>
    <w:rsid w:val="00190AB6"/>
    <w:rsid w:val="00193DE5"/>
    <w:rsid w:val="00196122"/>
    <w:rsid w:val="001A018A"/>
    <w:rsid w:val="001A088D"/>
    <w:rsid w:val="001A17BB"/>
    <w:rsid w:val="001A5548"/>
    <w:rsid w:val="001A76A1"/>
    <w:rsid w:val="001B0346"/>
    <w:rsid w:val="001B0B52"/>
    <w:rsid w:val="001B0EFA"/>
    <w:rsid w:val="001B10D7"/>
    <w:rsid w:val="001B3168"/>
    <w:rsid w:val="001C6D50"/>
    <w:rsid w:val="001C6E96"/>
    <w:rsid w:val="001D02FB"/>
    <w:rsid w:val="001D13EE"/>
    <w:rsid w:val="001D1CB2"/>
    <w:rsid w:val="001D4425"/>
    <w:rsid w:val="001D6882"/>
    <w:rsid w:val="001E4A76"/>
    <w:rsid w:val="001E5304"/>
    <w:rsid w:val="001F7317"/>
    <w:rsid w:val="002045B9"/>
    <w:rsid w:val="0021011A"/>
    <w:rsid w:val="002152C1"/>
    <w:rsid w:val="002153E6"/>
    <w:rsid w:val="00216BD4"/>
    <w:rsid w:val="0022145F"/>
    <w:rsid w:val="002258EE"/>
    <w:rsid w:val="00231BE2"/>
    <w:rsid w:val="00234AB6"/>
    <w:rsid w:val="0023625A"/>
    <w:rsid w:val="00243D4E"/>
    <w:rsid w:val="002462AE"/>
    <w:rsid w:val="0024737C"/>
    <w:rsid w:val="002527C9"/>
    <w:rsid w:val="002541BF"/>
    <w:rsid w:val="0025420D"/>
    <w:rsid w:val="0025427C"/>
    <w:rsid w:val="002556D5"/>
    <w:rsid w:val="0025571D"/>
    <w:rsid w:val="00255C54"/>
    <w:rsid w:val="00261591"/>
    <w:rsid w:val="002621FC"/>
    <w:rsid w:val="00271540"/>
    <w:rsid w:val="0027375A"/>
    <w:rsid w:val="002744D3"/>
    <w:rsid w:val="00281D26"/>
    <w:rsid w:val="00281F62"/>
    <w:rsid w:val="002825F7"/>
    <w:rsid w:val="0028443F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A1CF5"/>
    <w:rsid w:val="002B0D1E"/>
    <w:rsid w:val="002B1ADA"/>
    <w:rsid w:val="002B5F48"/>
    <w:rsid w:val="002E0CA3"/>
    <w:rsid w:val="002E1FAE"/>
    <w:rsid w:val="002E7CA4"/>
    <w:rsid w:val="002F0FB8"/>
    <w:rsid w:val="002F60CD"/>
    <w:rsid w:val="002F66E5"/>
    <w:rsid w:val="0030217D"/>
    <w:rsid w:val="003023E0"/>
    <w:rsid w:val="003060FC"/>
    <w:rsid w:val="00311DCD"/>
    <w:rsid w:val="003130E0"/>
    <w:rsid w:val="00313F07"/>
    <w:rsid w:val="003158BD"/>
    <w:rsid w:val="0031710B"/>
    <w:rsid w:val="003176B7"/>
    <w:rsid w:val="00323EC1"/>
    <w:rsid w:val="003265CE"/>
    <w:rsid w:val="003266A6"/>
    <w:rsid w:val="003268A9"/>
    <w:rsid w:val="00326CA5"/>
    <w:rsid w:val="003309D8"/>
    <w:rsid w:val="0033198A"/>
    <w:rsid w:val="00331B38"/>
    <w:rsid w:val="00332E2C"/>
    <w:rsid w:val="00335670"/>
    <w:rsid w:val="003359FD"/>
    <w:rsid w:val="00335D40"/>
    <w:rsid w:val="003407A3"/>
    <w:rsid w:val="003408EC"/>
    <w:rsid w:val="00341848"/>
    <w:rsid w:val="00346B2F"/>
    <w:rsid w:val="0034737D"/>
    <w:rsid w:val="0034785E"/>
    <w:rsid w:val="00350771"/>
    <w:rsid w:val="00354E0A"/>
    <w:rsid w:val="00356456"/>
    <w:rsid w:val="00360339"/>
    <w:rsid w:val="003604DD"/>
    <w:rsid w:val="003606B5"/>
    <w:rsid w:val="003614BF"/>
    <w:rsid w:val="0037091B"/>
    <w:rsid w:val="00370986"/>
    <w:rsid w:val="00372A2B"/>
    <w:rsid w:val="00373201"/>
    <w:rsid w:val="0038096C"/>
    <w:rsid w:val="003831D6"/>
    <w:rsid w:val="0038395C"/>
    <w:rsid w:val="00386CFC"/>
    <w:rsid w:val="00387FEF"/>
    <w:rsid w:val="003908AC"/>
    <w:rsid w:val="0039325E"/>
    <w:rsid w:val="00393EC3"/>
    <w:rsid w:val="003A439E"/>
    <w:rsid w:val="003A4E67"/>
    <w:rsid w:val="003B7725"/>
    <w:rsid w:val="003B7A5C"/>
    <w:rsid w:val="003C173E"/>
    <w:rsid w:val="003C6876"/>
    <w:rsid w:val="003C6EF7"/>
    <w:rsid w:val="003D1797"/>
    <w:rsid w:val="003D29EF"/>
    <w:rsid w:val="003D36BE"/>
    <w:rsid w:val="003D4026"/>
    <w:rsid w:val="003E58A4"/>
    <w:rsid w:val="003F1A51"/>
    <w:rsid w:val="003F2D35"/>
    <w:rsid w:val="003F6AA7"/>
    <w:rsid w:val="003F71A2"/>
    <w:rsid w:val="003F72BF"/>
    <w:rsid w:val="004103A1"/>
    <w:rsid w:val="00412036"/>
    <w:rsid w:val="00416D81"/>
    <w:rsid w:val="0042231B"/>
    <w:rsid w:val="0042380F"/>
    <w:rsid w:val="004349FF"/>
    <w:rsid w:val="00437F44"/>
    <w:rsid w:val="0044110F"/>
    <w:rsid w:val="0044263F"/>
    <w:rsid w:val="00446DB2"/>
    <w:rsid w:val="00452219"/>
    <w:rsid w:val="00453096"/>
    <w:rsid w:val="00455AE6"/>
    <w:rsid w:val="0046342E"/>
    <w:rsid w:val="0046574F"/>
    <w:rsid w:val="004678DB"/>
    <w:rsid w:val="00470313"/>
    <w:rsid w:val="00475A01"/>
    <w:rsid w:val="00483FCE"/>
    <w:rsid w:val="0048778B"/>
    <w:rsid w:val="00487F3C"/>
    <w:rsid w:val="004928D7"/>
    <w:rsid w:val="0049331E"/>
    <w:rsid w:val="00493DC6"/>
    <w:rsid w:val="00495382"/>
    <w:rsid w:val="004A1F2A"/>
    <w:rsid w:val="004A2C7F"/>
    <w:rsid w:val="004A2D75"/>
    <w:rsid w:val="004A568C"/>
    <w:rsid w:val="004E0E7C"/>
    <w:rsid w:val="004E118F"/>
    <w:rsid w:val="004F024E"/>
    <w:rsid w:val="004F59FF"/>
    <w:rsid w:val="00500B55"/>
    <w:rsid w:val="00501B79"/>
    <w:rsid w:val="00501F6A"/>
    <w:rsid w:val="00506CEF"/>
    <w:rsid w:val="005113F3"/>
    <w:rsid w:val="00513A81"/>
    <w:rsid w:val="0053069A"/>
    <w:rsid w:val="00530B47"/>
    <w:rsid w:val="0053165A"/>
    <w:rsid w:val="005317B4"/>
    <w:rsid w:val="00532588"/>
    <w:rsid w:val="00533E88"/>
    <w:rsid w:val="0054480B"/>
    <w:rsid w:val="005456F3"/>
    <w:rsid w:val="00546994"/>
    <w:rsid w:val="00550081"/>
    <w:rsid w:val="005520D1"/>
    <w:rsid w:val="0055263A"/>
    <w:rsid w:val="00552CCB"/>
    <w:rsid w:val="005547F1"/>
    <w:rsid w:val="0055546D"/>
    <w:rsid w:val="00562FC6"/>
    <w:rsid w:val="00564582"/>
    <w:rsid w:val="00565044"/>
    <w:rsid w:val="00567033"/>
    <w:rsid w:val="00570251"/>
    <w:rsid w:val="00573ECD"/>
    <w:rsid w:val="0057692A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495D"/>
    <w:rsid w:val="005A52E9"/>
    <w:rsid w:val="005B0FBC"/>
    <w:rsid w:val="005B24BA"/>
    <w:rsid w:val="005B3CD1"/>
    <w:rsid w:val="005C10FE"/>
    <w:rsid w:val="005C2DFE"/>
    <w:rsid w:val="005C66F8"/>
    <w:rsid w:val="005C6A2A"/>
    <w:rsid w:val="005D1C1C"/>
    <w:rsid w:val="005D3894"/>
    <w:rsid w:val="005D5D59"/>
    <w:rsid w:val="005D6B14"/>
    <w:rsid w:val="005D72A2"/>
    <w:rsid w:val="005E02D0"/>
    <w:rsid w:val="005E03BD"/>
    <w:rsid w:val="005E1314"/>
    <w:rsid w:val="005E1444"/>
    <w:rsid w:val="005E14AD"/>
    <w:rsid w:val="005E4785"/>
    <w:rsid w:val="005E71B0"/>
    <w:rsid w:val="005E71FC"/>
    <w:rsid w:val="005F162B"/>
    <w:rsid w:val="005F36CA"/>
    <w:rsid w:val="005F6435"/>
    <w:rsid w:val="005F6D79"/>
    <w:rsid w:val="0061036D"/>
    <w:rsid w:val="00611E08"/>
    <w:rsid w:val="00612056"/>
    <w:rsid w:val="006149A3"/>
    <w:rsid w:val="00615299"/>
    <w:rsid w:val="0061617A"/>
    <w:rsid w:val="00616499"/>
    <w:rsid w:val="0061796F"/>
    <w:rsid w:val="006200FA"/>
    <w:rsid w:val="00622C2D"/>
    <w:rsid w:val="0062415D"/>
    <w:rsid w:val="00631D24"/>
    <w:rsid w:val="006415D2"/>
    <w:rsid w:val="006422E4"/>
    <w:rsid w:val="00644DAE"/>
    <w:rsid w:val="0064639C"/>
    <w:rsid w:val="00653BD8"/>
    <w:rsid w:val="00654CFC"/>
    <w:rsid w:val="00654D53"/>
    <w:rsid w:val="00655404"/>
    <w:rsid w:val="00656C50"/>
    <w:rsid w:val="00661EC1"/>
    <w:rsid w:val="00665361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812"/>
    <w:rsid w:val="00687B43"/>
    <w:rsid w:val="006903A6"/>
    <w:rsid w:val="006909BC"/>
    <w:rsid w:val="0069244D"/>
    <w:rsid w:val="00692965"/>
    <w:rsid w:val="00694525"/>
    <w:rsid w:val="006974E0"/>
    <w:rsid w:val="00697773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D4C50"/>
    <w:rsid w:val="006D5527"/>
    <w:rsid w:val="006E7417"/>
    <w:rsid w:val="006F1586"/>
    <w:rsid w:val="006F5A1F"/>
    <w:rsid w:val="006F60B6"/>
    <w:rsid w:val="007059A2"/>
    <w:rsid w:val="00706CE4"/>
    <w:rsid w:val="007100A0"/>
    <w:rsid w:val="0071365E"/>
    <w:rsid w:val="007207CD"/>
    <w:rsid w:val="00720E6F"/>
    <w:rsid w:val="0072235B"/>
    <w:rsid w:val="007258B7"/>
    <w:rsid w:val="00727560"/>
    <w:rsid w:val="0073066F"/>
    <w:rsid w:val="007324FA"/>
    <w:rsid w:val="007327E0"/>
    <w:rsid w:val="00733099"/>
    <w:rsid w:val="0073514E"/>
    <w:rsid w:val="00741482"/>
    <w:rsid w:val="00741A6E"/>
    <w:rsid w:val="00743563"/>
    <w:rsid w:val="00743CE3"/>
    <w:rsid w:val="00743FF6"/>
    <w:rsid w:val="007517F1"/>
    <w:rsid w:val="007518A6"/>
    <w:rsid w:val="00757B6A"/>
    <w:rsid w:val="00761CD6"/>
    <w:rsid w:val="00763272"/>
    <w:rsid w:val="0076441D"/>
    <w:rsid w:val="00770BD4"/>
    <w:rsid w:val="00775BDD"/>
    <w:rsid w:val="00775E61"/>
    <w:rsid w:val="00783339"/>
    <w:rsid w:val="007843CE"/>
    <w:rsid w:val="00790562"/>
    <w:rsid w:val="0079139E"/>
    <w:rsid w:val="00791D70"/>
    <w:rsid w:val="00792325"/>
    <w:rsid w:val="00796202"/>
    <w:rsid w:val="0079723E"/>
    <w:rsid w:val="007A01E1"/>
    <w:rsid w:val="007A317C"/>
    <w:rsid w:val="007A3405"/>
    <w:rsid w:val="007B2411"/>
    <w:rsid w:val="007B326B"/>
    <w:rsid w:val="007B6402"/>
    <w:rsid w:val="007C37FF"/>
    <w:rsid w:val="007D216D"/>
    <w:rsid w:val="007D29D3"/>
    <w:rsid w:val="007D72FC"/>
    <w:rsid w:val="007E200A"/>
    <w:rsid w:val="007E2F9B"/>
    <w:rsid w:val="007E34B6"/>
    <w:rsid w:val="007F3B0B"/>
    <w:rsid w:val="007F5920"/>
    <w:rsid w:val="007F75F4"/>
    <w:rsid w:val="007F7DA9"/>
    <w:rsid w:val="00801A79"/>
    <w:rsid w:val="00803E9C"/>
    <w:rsid w:val="00805FDE"/>
    <w:rsid w:val="00807635"/>
    <w:rsid w:val="00810254"/>
    <w:rsid w:val="0081137E"/>
    <w:rsid w:val="00814760"/>
    <w:rsid w:val="008148EF"/>
    <w:rsid w:val="008161DE"/>
    <w:rsid w:val="0081744F"/>
    <w:rsid w:val="00823655"/>
    <w:rsid w:val="00825648"/>
    <w:rsid w:val="00825F4F"/>
    <w:rsid w:val="00827ADA"/>
    <w:rsid w:val="00830E26"/>
    <w:rsid w:val="00831D71"/>
    <w:rsid w:val="0083300E"/>
    <w:rsid w:val="008364EF"/>
    <w:rsid w:val="00846E77"/>
    <w:rsid w:val="008476FC"/>
    <w:rsid w:val="00853389"/>
    <w:rsid w:val="00854455"/>
    <w:rsid w:val="008549C5"/>
    <w:rsid w:val="008552A4"/>
    <w:rsid w:val="00855E2C"/>
    <w:rsid w:val="00857040"/>
    <w:rsid w:val="00857B3E"/>
    <w:rsid w:val="00864E83"/>
    <w:rsid w:val="008673E9"/>
    <w:rsid w:val="008759D9"/>
    <w:rsid w:val="00875C9D"/>
    <w:rsid w:val="0088047E"/>
    <w:rsid w:val="008808E1"/>
    <w:rsid w:val="00884979"/>
    <w:rsid w:val="008860C8"/>
    <w:rsid w:val="00886789"/>
    <w:rsid w:val="00891365"/>
    <w:rsid w:val="00891E27"/>
    <w:rsid w:val="008961D0"/>
    <w:rsid w:val="008976B9"/>
    <w:rsid w:val="008B1E5B"/>
    <w:rsid w:val="008B3336"/>
    <w:rsid w:val="008C1E00"/>
    <w:rsid w:val="008C4A6A"/>
    <w:rsid w:val="008C7BB5"/>
    <w:rsid w:val="008D0922"/>
    <w:rsid w:val="008D184F"/>
    <w:rsid w:val="008D32B1"/>
    <w:rsid w:val="008E2181"/>
    <w:rsid w:val="008E7112"/>
    <w:rsid w:val="008E7EDC"/>
    <w:rsid w:val="008E7FED"/>
    <w:rsid w:val="008F1DFC"/>
    <w:rsid w:val="008F3A12"/>
    <w:rsid w:val="008F4736"/>
    <w:rsid w:val="0090258A"/>
    <w:rsid w:val="00903FCD"/>
    <w:rsid w:val="00915B57"/>
    <w:rsid w:val="00917D80"/>
    <w:rsid w:val="00923A5F"/>
    <w:rsid w:val="009277F7"/>
    <w:rsid w:val="009362F2"/>
    <w:rsid w:val="0093706C"/>
    <w:rsid w:val="00941557"/>
    <w:rsid w:val="00954BB7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5938"/>
    <w:rsid w:val="0097661B"/>
    <w:rsid w:val="00980AA0"/>
    <w:rsid w:val="00982DB7"/>
    <w:rsid w:val="009832FC"/>
    <w:rsid w:val="00983F03"/>
    <w:rsid w:val="00986851"/>
    <w:rsid w:val="00987258"/>
    <w:rsid w:val="00992120"/>
    <w:rsid w:val="009937AA"/>
    <w:rsid w:val="00994728"/>
    <w:rsid w:val="0099473D"/>
    <w:rsid w:val="009A30FC"/>
    <w:rsid w:val="009A4DDA"/>
    <w:rsid w:val="009A5D9D"/>
    <w:rsid w:val="009B5772"/>
    <w:rsid w:val="009B7602"/>
    <w:rsid w:val="009C2833"/>
    <w:rsid w:val="009C3647"/>
    <w:rsid w:val="009C40B5"/>
    <w:rsid w:val="009C7068"/>
    <w:rsid w:val="009D06A3"/>
    <w:rsid w:val="009D2E54"/>
    <w:rsid w:val="009D32F8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2D5A"/>
    <w:rsid w:val="00A12572"/>
    <w:rsid w:val="00A15DAA"/>
    <w:rsid w:val="00A203DA"/>
    <w:rsid w:val="00A21278"/>
    <w:rsid w:val="00A214BE"/>
    <w:rsid w:val="00A23004"/>
    <w:rsid w:val="00A2421A"/>
    <w:rsid w:val="00A2528E"/>
    <w:rsid w:val="00A32A1D"/>
    <w:rsid w:val="00A3377A"/>
    <w:rsid w:val="00A358E7"/>
    <w:rsid w:val="00A41880"/>
    <w:rsid w:val="00A4286A"/>
    <w:rsid w:val="00A43318"/>
    <w:rsid w:val="00A43DFC"/>
    <w:rsid w:val="00A56B34"/>
    <w:rsid w:val="00A62A00"/>
    <w:rsid w:val="00A70E4A"/>
    <w:rsid w:val="00A71397"/>
    <w:rsid w:val="00A7297F"/>
    <w:rsid w:val="00A74962"/>
    <w:rsid w:val="00A82195"/>
    <w:rsid w:val="00A90A4C"/>
    <w:rsid w:val="00A92E8F"/>
    <w:rsid w:val="00A95D4B"/>
    <w:rsid w:val="00AA2E04"/>
    <w:rsid w:val="00AA5C58"/>
    <w:rsid w:val="00AA78ED"/>
    <w:rsid w:val="00AB2C8F"/>
    <w:rsid w:val="00AC1815"/>
    <w:rsid w:val="00AC5396"/>
    <w:rsid w:val="00AC63EB"/>
    <w:rsid w:val="00AC7977"/>
    <w:rsid w:val="00AD3067"/>
    <w:rsid w:val="00AD783B"/>
    <w:rsid w:val="00AE2496"/>
    <w:rsid w:val="00AE46C5"/>
    <w:rsid w:val="00AE4FB2"/>
    <w:rsid w:val="00AE7E2C"/>
    <w:rsid w:val="00AF4F55"/>
    <w:rsid w:val="00AF5700"/>
    <w:rsid w:val="00AF776B"/>
    <w:rsid w:val="00B00AC0"/>
    <w:rsid w:val="00B04DDA"/>
    <w:rsid w:val="00B1228E"/>
    <w:rsid w:val="00B124F7"/>
    <w:rsid w:val="00B16C51"/>
    <w:rsid w:val="00B17545"/>
    <w:rsid w:val="00B17F42"/>
    <w:rsid w:val="00B216A7"/>
    <w:rsid w:val="00B221F4"/>
    <w:rsid w:val="00B230EB"/>
    <w:rsid w:val="00B24047"/>
    <w:rsid w:val="00B31980"/>
    <w:rsid w:val="00B31A82"/>
    <w:rsid w:val="00B34C79"/>
    <w:rsid w:val="00B34CAE"/>
    <w:rsid w:val="00B361DD"/>
    <w:rsid w:val="00B36AC6"/>
    <w:rsid w:val="00B40ECE"/>
    <w:rsid w:val="00B4736F"/>
    <w:rsid w:val="00B559DC"/>
    <w:rsid w:val="00B76DB9"/>
    <w:rsid w:val="00B80259"/>
    <w:rsid w:val="00B81346"/>
    <w:rsid w:val="00B82C6A"/>
    <w:rsid w:val="00B85665"/>
    <w:rsid w:val="00B8723D"/>
    <w:rsid w:val="00B90369"/>
    <w:rsid w:val="00B93C8C"/>
    <w:rsid w:val="00BA08F8"/>
    <w:rsid w:val="00BA302C"/>
    <w:rsid w:val="00BA3552"/>
    <w:rsid w:val="00BA780B"/>
    <w:rsid w:val="00BB3522"/>
    <w:rsid w:val="00BB5118"/>
    <w:rsid w:val="00BB6D0D"/>
    <w:rsid w:val="00BC05B3"/>
    <w:rsid w:val="00BC6EAF"/>
    <w:rsid w:val="00BD25A7"/>
    <w:rsid w:val="00BD2CB7"/>
    <w:rsid w:val="00BD43B0"/>
    <w:rsid w:val="00BD6DCF"/>
    <w:rsid w:val="00BE1C05"/>
    <w:rsid w:val="00BE26CF"/>
    <w:rsid w:val="00BE2782"/>
    <w:rsid w:val="00BF7D39"/>
    <w:rsid w:val="00C02EE1"/>
    <w:rsid w:val="00C11B18"/>
    <w:rsid w:val="00C16D82"/>
    <w:rsid w:val="00C26FD1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64C8D"/>
    <w:rsid w:val="00C66E60"/>
    <w:rsid w:val="00C6794B"/>
    <w:rsid w:val="00C70C22"/>
    <w:rsid w:val="00C72E44"/>
    <w:rsid w:val="00C7559A"/>
    <w:rsid w:val="00C80358"/>
    <w:rsid w:val="00C80B51"/>
    <w:rsid w:val="00C818D5"/>
    <w:rsid w:val="00C8314F"/>
    <w:rsid w:val="00C83469"/>
    <w:rsid w:val="00C90D12"/>
    <w:rsid w:val="00C97E31"/>
    <w:rsid w:val="00CA133F"/>
    <w:rsid w:val="00CA6ECD"/>
    <w:rsid w:val="00CB27F8"/>
    <w:rsid w:val="00CC008F"/>
    <w:rsid w:val="00CC1A86"/>
    <w:rsid w:val="00CC1CF4"/>
    <w:rsid w:val="00CC4BFA"/>
    <w:rsid w:val="00CC508B"/>
    <w:rsid w:val="00CC511F"/>
    <w:rsid w:val="00CD00C4"/>
    <w:rsid w:val="00CD1ED3"/>
    <w:rsid w:val="00CD41AF"/>
    <w:rsid w:val="00CD4B19"/>
    <w:rsid w:val="00CE495A"/>
    <w:rsid w:val="00CE764B"/>
    <w:rsid w:val="00CE7CA7"/>
    <w:rsid w:val="00CF0BDC"/>
    <w:rsid w:val="00CF1E4E"/>
    <w:rsid w:val="00CF2333"/>
    <w:rsid w:val="00D01428"/>
    <w:rsid w:val="00D02A5A"/>
    <w:rsid w:val="00D04636"/>
    <w:rsid w:val="00D06792"/>
    <w:rsid w:val="00D1217E"/>
    <w:rsid w:val="00D1380F"/>
    <w:rsid w:val="00D15608"/>
    <w:rsid w:val="00D15C80"/>
    <w:rsid w:val="00D15E04"/>
    <w:rsid w:val="00D20E4F"/>
    <w:rsid w:val="00D211E1"/>
    <w:rsid w:val="00D235F5"/>
    <w:rsid w:val="00D24D03"/>
    <w:rsid w:val="00D31A02"/>
    <w:rsid w:val="00D33CDA"/>
    <w:rsid w:val="00D34120"/>
    <w:rsid w:val="00D34AF0"/>
    <w:rsid w:val="00D40012"/>
    <w:rsid w:val="00D40572"/>
    <w:rsid w:val="00D42748"/>
    <w:rsid w:val="00D43427"/>
    <w:rsid w:val="00D47E49"/>
    <w:rsid w:val="00D5069D"/>
    <w:rsid w:val="00D50717"/>
    <w:rsid w:val="00D5189D"/>
    <w:rsid w:val="00D51FE3"/>
    <w:rsid w:val="00D52580"/>
    <w:rsid w:val="00D60228"/>
    <w:rsid w:val="00D607F3"/>
    <w:rsid w:val="00D60BCA"/>
    <w:rsid w:val="00D67E72"/>
    <w:rsid w:val="00D73401"/>
    <w:rsid w:val="00D742C4"/>
    <w:rsid w:val="00D75D15"/>
    <w:rsid w:val="00D771E9"/>
    <w:rsid w:val="00D773E2"/>
    <w:rsid w:val="00D7750F"/>
    <w:rsid w:val="00D82DFA"/>
    <w:rsid w:val="00D840A1"/>
    <w:rsid w:val="00D8695D"/>
    <w:rsid w:val="00D86D18"/>
    <w:rsid w:val="00D97C18"/>
    <w:rsid w:val="00DA15DA"/>
    <w:rsid w:val="00DA4D7D"/>
    <w:rsid w:val="00DA5C0E"/>
    <w:rsid w:val="00DB1E14"/>
    <w:rsid w:val="00DB21E1"/>
    <w:rsid w:val="00DB2F14"/>
    <w:rsid w:val="00DB4C8E"/>
    <w:rsid w:val="00DB57C2"/>
    <w:rsid w:val="00DC0947"/>
    <w:rsid w:val="00DC1306"/>
    <w:rsid w:val="00DC62DF"/>
    <w:rsid w:val="00DD5522"/>
    <w:rsid w:val="00DE2331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2C74"/>
    <w:rsid w:val="00E237C2"/>
    <w:rsid w:val="00E248CE"/>
    <w:rsid w:val="00E252D4"/>
    <w:rsid w:val="00E31C00"/>
    <w:rsid w:val="00E330CF"/>
    <w:rsid w:val="00E330FF"/>
    <w:rsid w:val="00E354AB"/>
    <w:rsid w:val="00E37D36"/>
    <w:rsid w:val="00E53AEC"/>
    <w:rsid w:val="00E544E4"/>
    <w:rsid w:val="00E57E3D"/>
    <w:rsid w:val="00E65376"/>
    <w:rsid w:val="00E67C7D"/>
    <w:rsid w:val="00E73BD5"/>
    <w:rsid w:val="00E74723"/>
    <w:rsid w:val="00E75D65"/>
    <w:rsid w:val="00E7619E"/>
    <w:rsid w:val="00E76724"/>
    <w:rsid w:val="00E91C79"/>
    <w:rsid w:val="00E947CB"/>
    <w:rsid w:val="00E9622B"/>
    <w:rsid w:val="00E9776A"/>
    <w:rsid w:val="00EA0136"/>
    <w:rsid w:val="00EA505F"/>
    <w:rsid w:val="00EB05F6"/>
    <w:rsid w:val="00EB0D22"/>
    <w:rsid w:val="00EB383E"/>
    <w:rsid w:val="00EB4602"/>
    <w:rsid w:val="00EB46A0"/>
    <w:rsid w:val="00EB533A"/>
    <w:rsid w:val="00EB7276"/>
    <w:rsid w:val="00EC51DC"/>
    <w:rsid w:val="00ED2878"/>
    <w:rsid w:val="00ED3802"/>
    <w:rsid w:val="00EE31DD"/>
    <w:rsid w:val="00EE42E2"/>
    <w:rsid w:val="00EE53FB"/>
    <w:rsid w:val="00EE611D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20316"/>
    <w:rsid w:val="00F21CD1"/>
    <w:rsid w:val="00F26CC7"/>
    <w:rsid w:val="00F276BE"/>
    <w:rsid w:val="00F315F0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574A0"/>
    <w:rsid w:val="00F611BA"/>
    <w:rsid w:val="00F67CF5"/>
    <w:rsid w:val="00F7120C"/>
    <w:rsid w:val="00F72311"/>
    <w:rsid w:val="00F727F3"/>
    <w:rsid w:val="00F75171"/>
    <w:rsid w:val="00F8300C"/>
    <w:rsid w:val="00F91152"/>
    <w:rsid w:val="00F91C49"/>
    <w:rsid w:val="00F92548"/>
    <w:rsid w:val="00FA36BB"/>
    <w:rsid w:val="00FA3801"/>
    <w:rsid w:val="00FA5917"/>
    <w:rsid w:val="00FB2527"/>
    <w:rsid w:val="00FB2CDF"/>
    <w:rsid w:val="00FB4958"/>
    <w:rsid w:val="00FB7845"/>
    <w:rsid w:val="00FC21B9"/>
    <w:rsid w:val="00FC3140"/>
    <w:rsid w:val="00FC329F"/>
    <w:rsid w:val="00FC5EA8"/>
    <w:rsid w:val="00FD3A94"/>
    <w:rsid w:val="00FD6BE3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91</cp:revision>
  <dcterms:created xsi:type="dcterms:W3CDTF">2021-06-16T18:02:00Z</dcterms:created>
  <dcterms:modified xsi:type="dcterms:W3CDTF">2021-06-23T11:56:00Z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