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8AD1" w14:textId="40CD1046" w:rsidR="005B57DC" w:rsidRDefault="00CB5C7A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15F6216D" wp14:editId="1E6D1DD4">
                <wp:simplePos x="0" y="0"/>
                <wp:positionH relativeFrom="margin">
                  <wp:posOffset>0</wp:posOffset>
                </wp:positionH>
                <wp:positionV relativeFrom="margin">
                  <wp:posOffset>509270</wp:posOffset>
                </wp:positionV>
                <wp:extent cx="5541645" cy="6048375"/>
                <wp:effectExtent l="0" t="0" r="1905" b="9525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048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EC095" w14:textId="77777777" w:rsidR="00CB5C7A" w:rsidRPr="00EC6D9A" w:rsidRDefault="00CB5C7A" w:rsidP="00CB5C7A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4"/>
                              </w:rPr>
                            </w:pPr>
                            <w:r w:rsidRPr="00EC6D9A">
                              <w:rPr>
                                <w:color w:val="323E4F" w:themeColor="text2" w:themeShade="BF"/>
                                <w:sz w:val="28"/>
                                <w:szCs w:val="24"/>
                              </w:rPr>
                              <w:t>VEILEDNING</w:t>
                            </w:r>
                          </w:p>
                          <w:p w14:paraId="16DEDE89" w14:textId="77777777" w:rsidR="00CB5C7A" w:rsidRDefault="00CB5C7A" w:rsidP="00CB5C7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Økonomihåndbok </w:t>
                            </w:r>
                            <w:r w:rsidRPr="004120D1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for idrettslag skal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benyttes som et utgangspunkt når </w:t>
                            </w:r>
                            <w:r w:rsidRPr="004120D1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idrettslaget 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utarbeider sin håndbok. </w:t>
                            </w:r>
                          </w:p>
                          <w:p w14:paraId="7F0BEF67" w14:textId="77777777" w:rsidR="00CB5C7A" w:rsidRPr="0097145B" w:rsidRDefault="00CB5C7A" w:rsidP="00CB5C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Økonomi</w:t>
                            </w:r>
                            <w:r w:rsidRPr="00AE1AB3">
                              <w:rPr>
                                <w:sz w:val="24"/>
                                <w:szCs w:val="24"/>
                              </w:rPr>
                              <w:t>håndboka bør vedtas av styret og ikke av årsmøtet. Da kan den oppdateres i løpet av året.</w:t>
                            </w:r>
                          </w:p>
                          <w:p w14:paraId="07EC471F" w14:textId="77777777" w:rsidR="00CB5C7A" w:rsidRPr="004120D1" w:rsidRDefault="00CB5C7A" w:rsidP="00CB5C7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Før økonomihåndboken tas i bruk bør «idrettslaget» byttes ut med idrettslagets navn (i Word kan dette enkelt gjøres ved å trykke </w:t>
                            </w:r>
                            <w:proofErr w:type="spellStart"/>
                            <w:r w:rsidRPr="004120D1">
                              <w:rPr>
                                <w:sz w:val="24"/>
                                <w:szCs w:val="24"/>
                              </w:rPr>
                              <w:t>ctrl+b</w:t>
                            </w:r>
                            <w:proofErr w:type="spellEnd"/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 og velge erstatt – da kan «idrettslaget» erstattes med for eksempel Fjellmark IL).</w:t>
                            </w:r>
                          </w:p>
                          <w:p w14:paraId="0E7117C1" w14:textId="77777777" w:rsidR="00CB5C7A" w:rsidRPr="004120D1" w:rsidRDefault="00CB5C7A" w:rsidP="00CB5C7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Forsiden bør vise dato for siste oppdatering.</w:t>
                            </w:r>
                          </w:p>
                          <w:p w14:paraId="23A8F007" w14:textId="77777777" w:rsidR="00CB5C7A" w:rsidRPr="004120D1" w:rsidRDefault="00CB5C7A" w:rsidP="00CB5C7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Idrettslaget må tilpasse økonomihåndboken slik at den gir et riktig bilde av de rutinene som idrettslaget har på plass. </w:t>
                            </w:r>
                          </w:p>
                          <w:p w14:paraId="230CF6C4" w14:textId="77777777" w:rsidR="00CB5C7A" w:rsidRPr="004120D1" w:rsidRDefault="00CB5C7A" w:rsidP="00CB5C7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Hvis håndboka legges ut elektronisk, er det greit å sette inn lenker til tekst som er interessante for de enkelte målgruppene i idrettslaget. </w:t>
                            </w:r>
                          </w:p>
                          <w:p w14:paraId="436375D9" w14:textId="77777777" w:rsidR="00CB5C7A" w:rsidRPr="004120D1" w:rsidRDefault="00CB5C7A" w:rsidP="00CB5C7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Hvis håndboka lages i papirformat, bør idrettslaget ta utgangspunkt i informasjonen fra økonomihåndboka og lage skriv direkte til foreldre, utøvere, trenere, dommere m.m.</w:t>
                            </w:r>
                          </w:p>
                          <w:p w14:paraId="59ACEBF5" w14:textId="77777777" w:rsidR="00CB5C7A" w:rsidRDefault="00CB5C7A" w:rsidP="00CB5C7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Alle eksterne dokumenter (som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fullmaktsmatrise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budsjett, rollebeskrivelser osv.) finnes som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maldokumenter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på Klubbguiden på </w:t>
                            </w:r>
                            <w:hyperlink r:id="rId5" w:history="1">
                              <w:r w:rsidRPr="00E36ECB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www.idrettsforbundet.no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E505F2" w14:textId="77777777" w:rsidR="00CB5C7A" w:rsidRPr="00651D08" w:rsidRDefault="00CB5C7A" w:rsidP="00CB5C7A">
                            <w:pPr>
                              <w:pStyle w:val="Listeavsnit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21FCFD" w14:textId="77777777" w:rsidR="00CB5C7A" w:rsidRPr="004120D1" w:rsidRDefault="00CB5C7A" w:rsidP="00CB5C7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Tekst markert i kursiv er tekst som må redigeres slik at det er tilpasset hvert enkelt idrettslag</w:t>
                            </w:r>
                            <w:r w:rsidRPr="004120D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F35B37" w14:textId="77777777" w:rsidR="00CB5C7A" w:rsidRDefault="00CB5C7A" w:rsidP="00CB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FF16A3" w14:textId="77777777" w:rsidR="00CB5C7A" w:rsidRDefault="00CB5C7A" w:rsidP="00CB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Økonomihåndbok for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idrettslag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finnes under Klubbguiden på </w:t>
                            </w:r>
                            <w:hyperlink r:id="rId6" w:history="1">
                              <w:r w:rsidRPr="00C6180B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www.idrettsforbundet.no</w:t>
                              </w:r>
                            </w:hyperlink>
                          </w:p>
                          <w:p w14:paraId="6B1433E5" w14:textId="77777777" w:rsidR="00CB5C7A" w:rsidRDefault="00CB5C7A" w:rsidP="00CB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17B961" w14:textId="77777777" w:rsidR="00CB5C7A" w:rsidRDefault="00CB5C7A" w:rsidP="00CB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Maler M</w:t>
                            </w:r>
                          </w:p>
                          <w:p w14:paraId="062F61FC" w14:textId="77777777" w:rsidR="00CB5C7A" w:rsidRPr="00AE1AB3" w:rsidRDefault="00CB5C7A" w:rsidP="00CB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CEA64F" w14:textId="77777777" w:rsidR="00CB5C7A" w:rsidRDefault="00CB5C7A" w:rsidP="00CB5C7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CCF1F04" w14:textId="77777777" w:rsidR="00CB5C7A" w:rsidRDefault="00CB5C7A" w:rsidP="00CB5C7A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0E5AFC7" w14:textId="77777777" w:rsidR="00CB5C7A" w:rsidRDefault="00CB5C7A" w:rsidP="00CB5C7A">
                            <w:pPr>
                              <w:pStyle w:val="Ingenmellomrom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216D"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margin-left:0;margin-top:40.1pt;width:436.35pt;height:476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F6EC095" w14:textId="77777777" w:rsidR="00CB5C7A" w:rsidRPr="00EC6D9A" w:rsidRDefault="00CB5C7A" w:rsidP="00CB5C7A">
                      <w:pPr>
                        <w:jc w:val="center"/>
                        <w:rPr>
                          <w:color w:val="323E4F" w:themeColor="text2" w:themeShade="BF"/>
                          <w:sz w:val="28"/>
                          <w:szCs w:val="24"/>
                        </w:rPr>
                      </w:pPr>
                      <w:r w:rsidRPr="00EC6D9A">
                        <w:rPr>
                          <w:color w:val="323E4F" w:themeColor="text2" w:themeShade="BF"/>
                          <w:sz w:val="28"/>
                          <w:szCs w:val="24"/>
                        </w:rPr>
                        <w:t>VEILEDNING</w:t>
                      </w:r>
                    </w:p>
                    <w:p w14:paraId="16DEDE89" w14:textId="77777777" w:rsidR="00CB5C7A" w:rsidRDefault="00CB5C7A" w:rsidP="00CB5C7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Økonomihåndbok </w:t>
                      </w:r>
                      <w:r w:rsidRPr="004120D1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for idrettslag skal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benyttes som et utgangspunkt når </w:t>
                      </w:r>
                      <w:r w:rsidRPr="004120D1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idrettslaget 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utarbeider sin håndbok. </w:t>
                      </w:r>
                    </w:p>
                    <w:p w14:paraId="7F0BEF67" w14:textId="77777777" w:rsidR="00CB5C7A" w:rsidRPr="0097145B" w:rsidRDefault="00CB5C7A" w:rsidP="00CB5C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Økonomi</w:t>
                      </w:r>
                      <w:r w:rsidRPr="00AE1AB3">
                        <w:rPr>
                          <w:sz w:val="24"/>
                          <w:szCs w:val="24"/>
                        </w:rPr>
                        <w:t>håndboka bør vedtas av styret og ikke av årsmøtet. Da kan den oppdateres i løpet av året.</w:t>
                      </w:r>
                    </w:p>
                    <w:p w14:paraId="07EC471F" w14:textId="77777777" w:rsidR="00CB5C7A" w:rsidRPr="004120D1" w:rsidRDefault="00CB5C7A" w:rsidP="00CB5C7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Før økonomihåndboken tas i bruk bør «idrettslaget» byttes ut med idrettslagets navn (i Word kan dette enkelt gjøres ved å trykke </w:t>
                      </w:r>
                      <w:proofErr w:type="spellStart"/>
                      <w:r w:rsidRPr="004120D1">
                        <w:rPr>
                          <w:sz w:val="24"/>
                          <w:szCs w:val="24"/>
                        </w:rPr>
                        <w:t>ctrl+b</w:t>
                      </w:r>
                      <w:proofErr w:type="spellEnd"/>
                      <w:r w:rsidRPr="004120D1">
                        <w:rPr>
                          <w:sz w:val="24"/>
                          <w:szCs w:val="24"/>
                        </w:rPr>
                        <w:t xml:space="preserve"> og velge erstatt – da kan «idrettslaget» erstattes med for eksempel Fjellmark IL).</w:t>
                      </w:r>
                    </w:p>
                    <w:p w14:paraId="0E7117C1" w14:textId="77777777" w:rsidR="00CB5C7A" w:rsidRPr="004120D1" w:rsidRDefault="00CB5C7A" w:rsidP="00CB5C7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Forsiden bør vise dato for siste oppdatering.</w:t>
                      </w:r>
                    </w:p>
                    <w:p w14:paraId="23A8F007" w14:textId="77777777" w:rsidR="00CB5C7A" w:rsidRPr="004120D1" w:rsidRDefault="00CB5C7A" w:rsidP="00CB5C7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Idrettslaget må tilpasse økonomihåndboken slik at den gir et riktig bilde av de rutinene som idrettslaget har på plass. </w:t>
                      </w:r>
                    </w:p>
                    <w:p w14:paraId="230CF6C4" w14:textId="77777777" w:rsidR="00CB5C7A" w:rsidRPr="004120D1" w:rsidRDefault="00CB5C7A" w:rsidP="00CB5C7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Hvis håndboka legges ut elektronisk, er det greit å sette inn lenker til tekst som er interessante for de enkelte målgruppene i idrettslaget. </w:t>
                      </w:r>
                    </w:p>
                    <w:p w14:paraId="436375D9" w14:textId="77777777" w:rsidR="00CB5C7A" w:rsidRPr="004120D1" w:rsidRDefault="00CB5C7A" w:rsidP="00CB5C7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Hvis håndboka lages i papirformat, bør idrettslaget ta utgangspunkt i informasjonen fra økonomihåndboka og lage skriv direkte til foreldre, utøvere, trenere, dommere m.m.</w:t>
                      </w:r>
                    </w:p>
                    <w:p w14:paraId="59ACEBF5" w14:textId="77777777" w:rsidR="00CB5C7A" w:rsidRDefault="00CB5C7A" w:rsidP="00CB5C7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Alle eksterne dokumenter (som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fullmaktsmatrise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budsjett, rollebeskrivelser osv.) finnes som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maldokumenter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på Klubbguiden på </w:t>
                      </w:r>
                      <w:hyperlink r:id="rId7" w:history="1">
                        <w:r w:rsidRPr="00E36ECB">
                          <w:rPr>
                            <w:rStyle w:val="Hyperkobling"/>
                            <w:sz w:val="24"/>
                            <w:szCs w:val="24"/>
                          </w:rPr>
                          <w:t>www.idrettsforbundet.no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E505F2" w14:textId="77777777" w:rsidR="00CB5C7A" w:rsidRPr="00651D08" w:rsidRDefault="00CB5C7A" w:rsidP="00CB5C7A">
                      <w:pPr>
                        <w:pStyle w:val="Listeavsnitt"/>
                        <w:rPr>
                          <w:sz w:val="24"/>
                          <w:szCs w:val="24"/>
                        </w:rPr>
                      </w:pPr>
                    </w:p>
                    <w:p w14:paraId="4221FCFD" w14:textId="77777777" w:rsidR="00CB5C7A" w:rsidRPr="004120D1" w:rsidRDefault="00CB5C7A" w:rsidP="00CB5C7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120D1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Tekst markert i kursiv er tekst som må redigeres slik at det er tilpasset hvert enkelt idrettslag</w:t>
                      </w:r>
                      <w:r w:rsidRPr="004120D1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2CF35B37" w14:textId="77777777" w:rsidR="00CB5C7A" w:rsidRDefault="00CB5C7A" w:rsidP="00CB5C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FF16A3" w14:textId="77777777" w:rsidR="00CB5C7A" w:rsidRDefault="00CB5C7A" w:rsidP="00CB5C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Økonomihåndbok for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idrettslag</w:t>
                      </w:r>
                      <w:r>
                        <w:rPr>
                          <w:sz w:val="24"/>
                          <w:szCs w:val="24"/>
                        </w:rPr>
                        <w:t xml:space="preserve"> finnes under Klubbguiden på </w:t>
                      </w:r>
                      <w:hyperlink r:id="rId8" w:history="1">
                        <w:r w:rsidRPr="00C6180B">
                          <w:rPr>
                            <w:rStyle w:val="Hyperkobling"/>
                            <w:sz w:val="24"/>
                            <w:szCs w:val="24"/>
                          </w:rPr>
                          <w:t>www.idrettsforbundet.no</w:t>
                        </w:r>
                      </w:hyperlink>
                    </w:p>
                    <w:p w14:paraId="6B1433E5" w14:textId="77777777" w:rsidR="00CB5C7A" w:rsidRDefault="00CB5C7A" w:rsidP="00CB5C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17B961" w14:textId="77777777" w:rsidR="00CB5C7A" w:rsidRDefault="00CB5C7A" w:rsidP="00CB5C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Maler M</w:t>
                      </w:r>
                    </w:p>
                    <w:p w14:paraId="062F61FC" w14:textId="77777777" w:rsidR="00CB5C7A" w:rsidRPr="00AE1AB3" w:rsidRDefault="00CB5C7A" w:rsidP="00CB5C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CEA64F" w14:textId="77777777" w:rsidR="00CB5C7A" w:rsidRDefault="00CB5C7A" w:rsidP="00CB5C7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2CCF1F04" w14:textId="77777777" w:rsidR="00CB5C7A" w:rsidRDefault="00CB5C7A" w:rsidP="00CB5C7A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20E5AFC7" w14:textId="77777777" w:rsidR="00CB5C7A" w:rsidRDefault="00CB5C7A" w:rsidP="00CB5C7A">
                      <w:pPr>
                        <w:pStyle w:val="Ingenmellomrom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B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A"/>
    <w:rsid w:val="004E0096"/>
    <w:rsid w:val="00B77A64"/>
    <w:rsid w:val="00C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AB6E"/>
  <w15:chartTrackingRefBased/>
  <w15:docId w15:val="{676C8897-64B8-4B38-A3A6-A169C809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7A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5C7A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rsid w:val="00CB5C7A"/>
    <w:rPr>
      <w:color w:val="0563C1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CB5C7A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5C7A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etts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rett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ettsforbundet.no" TargetMode="External"/><Relationship Id="rId5" Type="http://schemas.openxmlformats.org/officeDocument/2006/relationships/hyperlink" Target="http://www.idrettsforbundet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Aune, Gry Tveten</dc:creator>
  <cp:keywords/>
  <dc:description/>
  <cp:lastModifiedBy>Aune, Gry Tveten</cp:lastModifiedBy>
  <cp:revision>1</cp:revision>
  <dcterms:created xsi:type="dcterms:W3CDTF">2021-06-13T19:10:00Z</dcterms:created>
  <dcterms:modified xsi:type="dcterms:W3CDTF">2021-06-13T19:10:00Z</dcterms:modified>
</cp:coreProperties>
</file>